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5244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14:paraId="744E106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71D86AB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25E39" w14:textId="77777777"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2657AA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14:paraId="2A1F89F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16FBFFFA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5C97E559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4664C4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994A07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DC2F2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0A8B3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8AB95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F4C640" w14:textId="5BC2181D" w:rsidR="00EA7EDE" w:rsidRPr="00EA7EDE" w:rsidRDefault="00854498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ОП.05</w:t>
      </w:r>
      <w:r w:rsid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рекламы</w:t>
      </w:r>
    </w:p>
    <w:p w14:paraId="3B664CF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0"/>
    <w:p w14:paraId="5EA32653" w14:textId="31576184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</w:t>
      </w:r>
      <w:r w:rsidR="0085449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епрофессиональный 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цикл»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3402176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4F483DF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217E9A2E" w14:textId="438B772A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="0085449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42.02.01 Реклама</w:t>
      </w:r>
    </w:p>
    <w:p w14:paraId="10EDA1F1" w14:textId="7777777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76A5C1E" w14:textId="6351FDDF" w:rsidR="00EA7EDE" w:rsidRPr="00EA7EDE" w:rsidRDefault="00854498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14:paraId="165C9BE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79D5BED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061F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E00FCC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EE77E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7A73F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BFBA8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6380D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1BF7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2B4D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E56E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E91BC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DAA7C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62A5D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817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BF674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3E93F8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36A46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4E3AD8" w14:textId="1F623430" w:rsidR="00EA7EDE" w:rsidRPr="002E57D9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85449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665"/>
        <w:gridCol w:w="4690"/>
      </w:tblGrid>
      <w:tr w:rsidR="00EA7EDE" w:rsidRPr="00EA7EDE" w14:paraId="50CE4F86" w14:textId="77777777" w:rsidTr="0040156B">
        <w:trPr>
          <w:trHeight w:val="2268"/>
        </w:trPr>
        <w:tc>
          <w:tcPr>
            <w:tcW w:w="4786" w:type="dxa"/>
          </w:tcPr>
          <w:p w14:paraId="39343D1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2419A122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06476B2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14:paraId="7CE64374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28B6B141" w14:textId="5927837E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2A2C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8544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3BAC4B0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2F183EA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0282E4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30857BE5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14:paraId="0BEEC8F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629FD410" w14:textId="16B0E59D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</w:t>
            </w:r>
            <w:r w:rsidR="008544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2897561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7EDE" w:rsidRPr="00EA7EDE" w14:paraId="4FE9F640" w14:textId="77777777" w:rsidTr="0040156B">
        <w:trPr>
          <w:trHeight w:val="1414"/>
        </w:trPr>
        <w:tc>
          <w:tcPr>
            <w:tcW w:w="4786" w:type="dxa"/>
            <w:hideMark/>
          </w:tcPr>
          <w:p w14:paraId="15CDB71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14:paraId="0FF617B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6EF9AFCF" w14:textId="3D75ED5B" w:rsidR="00EA7EDE" w:rsidRPr="00EA7EDE" w:rsidRDefault="00C615A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14:paraId="7BDA85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14:paraId="0943F98E" w14:textId="06953A06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r w:rsidR="00C615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Л.А. </w:t>
            </w:r>
            <w:proofErr w:type="spellStart"/>
            <w:r w:rsidR="00C615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Пятовская</w:t>
            </w:r>
            <w:proofErr w:type="spellEnd"/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14:paraId="00CAA57F" w14:textId="29668A4E" w:rsidR="008961AD" w:rsidRPr="00EA7EDE" w:rsidRDefault="00EA7EDE" w:rsidP="00896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8961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8544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8961AD"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FC96E44" w14:textId="793BB5C0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785" w:type="dxa"/>
          </w:tcPr>
          <w:p w14:paraId="3D97EA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14:paraId="080F6C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14:paraId="52B1670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14:paraId="7ACB0AE7" w14:textId="1BCEFE4B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</w:t>
            </w:r>
            <w:r w:rsidR="008544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5A6E2E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5D98D84E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BAF071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4B1017D" w14:textId="013CBAA2"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Психология </w:t>
      </w:r>
      <w:r w:rsidR="0085449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рекламы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bookmarkStart w:id="1" w:name="_Hlk89181685"/>
      <w:r w:rsidR="00854498">
        <w:rPr>
          <w:rFonts w:ascii="Times New Roman" w:eastAsia="Calibri" w:hAnsi="Times New Roman" w:cs="Times New Roman"/>
          <w:sz w:val="28"/>
          <w:szCs w:val="28"/>
        </w:rPr>
        <w:t>42.02.01 Реклама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1"/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утвержденного  приказом Министерства образования и науки РФ от </w:t>
      </w:r>
      <w:r w:rsidR="00854498">
        <w:rPr>
          <w:rFonts w:ascii="Times New Roman" w:eastAsia="Calibri" w:hAnsi="Times New Roman" w:cs="Times New Roman"/>
          <w:sz w:val="28"/>
          <w:szCs w:val="28"/>
        </w:rPr>
        <w:t>12.05.2014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 №</w:t>
      </w:r>
      <w:r w:rsidR="00854498">
        <w:rPr>
          <w:rFonts w:ascii="Times New Roman" w:eastAsia="Calibri" w:hAnsi="Times New Roman" w:cs="Times New Roman"/>
          <w:sz w:val="28"/>
          <w:szCs w:val="28"/>
        </w:rPr>
        <w:t>510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 w:rsidR="00854498">
        <w:rPr>
          <w:rFonts w:ascii="Times New Roman" w:eastAsia="Calibri" w:hAnsi="Times New Roman" w:cs="Times New Roman"/>
          <w:sz w:val="28"/>
          <w:szCs w:val="28"/>
        </w:rPr>
        <w:t>32859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854498">
        <w:rPr>
          <w:rFonts w:ascii="Times New Roman" w:eastAsia="Calibri" w:hAnsi="Times New Roman" w:cs="Times New Roman"/>
          <w:sz w:val="28"/>
          <w:szCs w:val="28"/>
        </w:rPr>
        <w:t>26.06.2014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укрупненная  группа </w:t>
      </w:r>
      <w:r w:rsidR="00854498">
        <w:rPr>
          <w:rFonts w:ascii="Times New Roman" w:eastAsia="Calibri" w:hAnsi="Times New Roman" w:cs="Times New Roman"/>
          <w:sz w:val="28"/>
          <w:szCs w:val="28"/>
        </w:rPr>
        <w:t>42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 w:rsidR="00854498">
        <w:rPr>
          <w:rFonts w:ascii="Times New Roman" w:eastAsia="Calibri" w:hAnsi="Times New Roman" w:cs="Times New Roman"/>
          <w:sz w:val="28"/>
          <w:szCs w:val="28"/>
        </w:rPr>
        <w:t>Средства массовой информации и информационно-библиотечное дело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854498">
        <w:rPr>
          <w:rFonts w:ascii="Times New Roman" w:eastAsia="Calibri" w:hAnsi="Times New Roman" w:cs="Times New Roman"/>
          <w:sz w:val="28"/>
          <w:szCs w:val="28"/>
        </w:rPr>
        <w:t xml:space="preserve"> социально-экономического профиля,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рабоче</w:t>
      </w:r>
      <w:r>
        <w:rPr>
          <w:rFonts w:ascii="Times New Roman" w:eastAsia="Calibri" w:hAnsi="Times New Roman" w:cs="Times New Roman"/>
          <w:sz w:val="28"/>
          <w:szCs w:val="28"/>
        </w:rPr>
        <w:t>го учебного план №1</w:t>
      </w:r>
      <w:r w:rsidR="00854498">
        <w:rPr>
          <w:rFonts w:ascii="Times New Roman" w:eastAsia="Calibri" w:hAnsi="Times New Roman" w:cs="Times New Roman"/>
          <w:sz w:val="28"/>
          <w:szCs w:val="28"/>
        </w:rPr>
        <w:t>79</w:t>
      </w:r>
      <w:r w:rsidR="005A6147">
        <w:rPr>
          <w:rFonts w:ascii="Times New Roman" w:eastAsia="Calibri" w:hAnsi="Times New Roman" w:cs="Times New Roman"/>
          <w:sz w:val="28"/>
          <w:szCs w:val="28"/>
        </w:rPr>
        <w:t>,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утвержденного </w:t>
      </w:r>
      <w:r w:rsidR="00854498">
        <w:rPr>
          <w:rFonts w:ascii="Times New Roman" w:eastAsia="Calibri" w:hAnsi="Times New Roman" w:cs="Times New Roman"/>
          <w:sz w:val="28"/>
          <w:szCs w:val="28"/>
        </w:rPr>
        <w:t>03.06.2024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6592C7FD" w14:textId="77777777"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347"/>
        <w:gridCol w:w="4184"/>
      </w:tblGrid>
      <w:tr w:rsidR="00EA7EDE" w:rsidRPr="00EA7EDE" w14:paraId="3681D306" w14:textId="77777777" w:rsidTr="0040156B">
        <w:tc>
          <w:tcPr>
            <w:tcW w:w="5835" w:type="dxa"/>
            <w:shd w:val="clear" w:color="auto" w:fill="auto"/>
          </w:tcPr>
          <w:p w14:paraId="4B0F1BD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14:paraId="1DACB6CB" w14:textId="77777777" w:rsidR="00EA7EDE" w:rsidRPr="00EA7EDE" w:rsidRDefault="00EA7EDE" w:rsidP="00EA7ED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05ED447E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7A6958D5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38F40BEF" w14:textId="77777777" w:rsidTr="0040156B">
        <w:tc>
          <w:tcPr>
            <w:tcW w:w="5835" w:type="dxa"/>
            <w:shd w:val="clear" w:color="auto" w:fill="auto"/>
          </w:tcPr>
          <w:p w14:paraId="2D895988" w14:textId="77777777" w:rsidR="00EA7EDE" w:rsidRPr="00EA7EDE" w:rsidRDefault="00EA7EDE" w:rsidP="00EA7E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14:paraId="093C93C5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14:paraId="73FDAC7A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65CEC233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7FCFE5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14:paraId="4FB6F57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7D68175D" w14:textId="77777777" w:rsidTr="0040156B">
        <w:tc>
          <w:tcPr>
            <w:tcW w:w="5835" w:type="dxa"/>
            <w:shd w:val="clear" w:color="auto" w:fill="auto"/>
          </w:tcPr>
          <w:p w14:paraId="057A95A9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14:paraId="4ACC32F6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16CBD48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4A5B5C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14:paraId="043B98F8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14:paraId="1D55509C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023408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892FC10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DCADAF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1FFCB11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1E49BA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FF5CD5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14:paraId="18991F6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14:paraId="1FD46170" w14:textId="77777777" w:rsidTr="0040156B">
        <w:trPr>
          <w:tblCellSpacing w:w="0" w:type="dxa"/>
        </w:trPr>
        <w:tc>
          <w:tcPr>
            <w:tcW w:w="9006" w:type="dxa"/>
          </w:tcPr>
          <w:p w14:paraId="4555E1CC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0AC417DE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14:paraId="4F93B1F4" w14:textId="77777777" w:rsidTr="0040156B">
        <w:trPr>
          <w:tblCellSpacing w:w="0" w:type="dxa"/>
        </w:trPr>
        <w:tc>
          <w:tcPr>
            <w:tcW w:w="9006" w:type="dxa"/>
          </w:tcPr>
          <w:p w14:paraId="31AACB99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681A72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81A72" w:rsidRP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рабочей программы учебной дисциплины</w:t>
            </w:r>
          </w:p>
        </w:tc>
        <w:tc>
          <w:tcPr>
            <w:tcW w:w="1275" w:type="dxa"/>
          </w:tcPr>
          <w:p w14:paraId="0051721F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515C6B1E" w14:textId="77777777" w:rsidTr="0040156B">
        <w:trPr>
          <w:tblCellSpacing w:w="0" w:type="dxa"/>
        </w:trPr>
        <w:tc>
          <w:tcPr>
            <w:tcW w:w="9006" w:type="dxa"/>
          </w:tcPr>
          <w:p w14:paraId="701EBB4D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66046325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11715128" w14:textId="77777777" w:rsidTr="0040156B">
        <w:trPr>
          <w:tblCellSpacing w:w="0" w:type="dxa"/>
        </w:trPr>
        <w:tc>
          <w:tcPr>
            <w:tcW w:w="9006" w:type="dxa"/>
          </w:tcPr>
          <w:p w14:paraId="61862E38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73A80FC1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EA7EDE" w:rsidRPr="00EA7EDE" w14:paraId="08D3FDA5" w14:textId="77777777" w:rsidTr="0040156B">
        <w:trPr>
          <w:tblCellSpacing w:w="0" w:type="dxa"/>
        </w:trPr>
        <w:tc>
          <w:tcPr>
            <w:tcW w:w="9006" w:type="dxa"/>
          </w:tcPr>
          <w:p w14:paraId="434330B1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03AFC2E2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EA7EDE" w:rsidRPr="00EA7EDE" w14:paraId="71BDD3E4" w14:textId="77777777" w:rsidTr="0040156B">
        <w:trPr>
          <w:trHeight w:val="838"/>
          <w:tblCellSpacing w:w="0" w:type="dxa"/>
        </w:trPr>
        <w:tc>
          <w:tcPr>
            <w:tcW w:w="9006" w:type="dxa"/>
          </w:tcPr>
          <w:p w14:paraId="47B6567E" w14:textId="77777777" w:rsidR="00EA7EDE" w:rsidRPr="00EA7EDE" w:rsidRDefault="000F7ED3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14:paraId="3920F86A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40E6CFC7" w14:textId="77777777" w:rsidR="00EA7EDE" w:rsidRPr="00EA7EDE" w:rsidRDefault="000F7ED3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</w:tbl>
    <w:p w14:paraId="1A76C06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14:paraId="58C0CCF8" w14:textId="1DBA5C10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 ОГСЭ 0</w:t>
      </w:r>
      <w:r w:rsidR="00084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Психология общения</w:t>
      </w:r>
    </w:p>
    <w:p w14:paraId="778428D9" w14:textId="77777777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1FF61C" w14:textId="77777777" w:rsidR="00EA7EDE" w:rsidRPr="00EA7EDE" w:rsidRDefault="00EA7EDE" w:rsidP="00EA7EDE">
      <w:pPr>
        <w:spacing w:after="0"/>
        <w:ind w:firstLine="6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="000A4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14:paraId="59F61B89" w14:textId="77777777" w:rsidR="00757B95" w:rsidRDefault="000A4EF3" w:rsidP="00EA7EDE">
      <w:pPr>
        <w:spacing w:after="0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СПО по </w:t>
      </w:r>
      <w:proofErr w:type="gramStart"/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 </w:t>
      </w:r>
      <w:r w:rsidR="00854498">
        <w:rPr>
          <w:rFonts w:ascii="Times New Roman" w:eastAsia="Times New Roman" w:hAnsi="Times New Roman" w:cs="Times New Roman"/>
          <w:sz w:val="28"/>
          <w:szCs w:val="28"/>
          <w:lang w:eastAsia="ru-RU"/>
        </w:rPr>
        <w:t>42.02.01</w:t>
      </w:r>
      <w:proofErr w:type="gramEnd"/>
      <w:r w:rsidR="00854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Реклама</w:t>
      </w:r>
      <w:r w:rsidR="00757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89AA18C" w14:textId="77777777" w:rsidR="00757B95" w:rsidRDefault="00757B95" w:rsidP="00757B9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</w:t>
      </w:r>
    </w:p>
    <w:p w14:paraId="0A02EC66" w14:textId="015DDAAC" w:rsidR="00757B95" w:rsidRPr="00757B95" w:rsidRDefault="00757B95" w:rsidP="00757B9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B9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01, ОК 04, ОК 05.</w:t>
      </w:r>
    </w:p>
    <w:p w14:paraId="79314B96" w14:textId="61C83DC2" w:rsidR="00EA7EDE" w:rsidRPr="00EA7EDE" w:rsidRDefault="00EA7EDE" w:rsidP="00EA7EDE">
      <w:pPr>
        <w:spacing w:after="0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32DBB44" w14:textId="77777777" w:rsidR="00EA7EDE" w:rsidRPr="00EA7EDE" w:rsidRDefault="00EA7EDE" w:rsidP="00EA7EDE">
      <w:pPr>
        <w:suppressAutoHyphens/>
        <w:spacing w:after="0"/>
        <w:ind w:left="360" w:firstLine="658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14:paraId="6A102B1D" w14:textId="77777777" w:rsidR="00757B95" w:rsidRPr="00757B95" w:rsidRDefault="00757B95" w:rsidP="00757B95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44668942" w14:textId="1DE6F006" w:rsidR="005A6147" w:rsidRPr="00757B95" w:rsidRDefault="00757B95" w:rsidP="00757B9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757B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CAC77CD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5245"/>
        <w:gridCol w:w="4082"/>
      </w:tblGrid>
      <w:tr w:rsidR="005A6147" w:rsidRPr="0056541B" w14:paraId="2E04F507" w14:textId="77777777" w:rsidTr="001729F2">
        <w:trPr>
          <w:trHeight w:val="649"/>
        </w:trPr>
        <w:tc>
          <w:tcPr>
            <w:tcW w:w="993" w:type="dxa"/>
          </w:tcPr>
          <w:p w14:paraId="6F7CD09B" w14:textId="77777777" w:rsidR="005A6147" w:rsidRPr="0056541B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225BC20C" w14:textId="77777777" w:rsidR="005A6147" w:rsidRPr="0056541B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5245" w:type="dxa"/>
          </w:tcPr>
          <w:p w14:paraId="35300407" w14:textId="77777777" w:rsidR="005A6147" w:rsidRPr="0056541B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082" w:type="dxa"/>
          </w:tcPr>
          <w:p w14:paraId="0E1746D4" w14:textId="77777777" w:rsidR="005A6147" w:rsidRPr="0056541B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A6147" w:rsidRPr="0056541B" w14:paraId="4D8F249D" w14:textId="77777777" w:rsidTr="001729F2">
        <w:trPr>
          <w:trHeight w:val="212"/>
        </w:trPr>
        <w:tc>
          <w:tcPr>
            <w:tcW w:w="993" w:type="dxa"/>
          </w:tcPr>
          <w:p w14:paraId="5296775E" w14:textId="77777777" w:rsidR="00757B95" w:rsidRPr="0056541B" w:rsidRDefault="005A6147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</w:t>
            </w:r>
            <w:r w:rsidR="0008437E" w:rsidRPr="00565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565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14:paraId="0F38E85C" w14:textId="2CC5A9D8" w:rsidR="005A6147" w:rsidRPr="0056541B" w:rsidRDefault="005A6147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</w:t>
            </w:r>
            <w:r w:rsidR="0008437E" w:rsidRPr="00565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1729F2" w:rsidRPr="00565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08437E" w:rsidRPr="00565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ОК </w:t>
            </w:r>
            <w:r w:rsidR="00757B95" w:rsidRPr="00565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1729F2" w:rsidRPr="00565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594E17AE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задачу и/или проблему в профессиональном и/или социальном контексте;</w:t>
            </w:r>
          </w:p>
          <w:p w14:paraId="23EF4D99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анализировать задачу и/или проблему и выделять её составные части; определять этапы решения задачи; </w:t>
            </w:r>
          </w:p>
          <w:p w14:paraId="2E80A2D3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составлять план действия; определять необходимые ресурсы;</w:t>
            </w:r>
          </w:p>
          <w:p w14:paraId="17F353FE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актуальными методами работы в профессиональной и смежных сферах;</w:t>
            </w:r>
          </w:p>
          <w:p w14:paraId="6CE9FADB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реализовывать составленный план; </w:t>
            </w:r>
          </w:p>
          <w:p w14:paraId="777F0CD0" w14:textId="77777777" w:rsidR="005A6147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результат и последствия своих действий (самостоятельно или с помощью наставника).</w:t>
            </w:r>
          </w:p>
          <w:p w14:paraId="44C6E2BB" w14:textId="77777777" w:rsidR="0056541B" w:rsidRPr="0056541B" w:rsidRDefault="0056541B" w:rsidP="0056541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1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работу коллектива и команды; </w:t>
            </w:r>
          </w:p>
          <w:p w14:paraId="7EA02145" w14:textId="77777777" w:rsidR="0056541B" w:rsidRPr="0056541B" w:rsidRDefault="0056541B" w:rsidP="0056541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1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деятельности.</w:t>
            </w:r>
          </w:p>
          <w:p w14:paraId="20DA4F8F" w14:textId="77777777" w:rsidR="0056541B" w:rsidRPr="0056541B" w:rsidRDefault="0056541B" w:rsidP="0056541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1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языке; </w:t>
            </w:r>
          </w:p>
          <w:p w14:paraId="1536CA98" w14:textId="722AD878" w:rsidR="0056541B" w:rsidRPr="0056541B" w:rsidRDefault="0056541B" w:rsidP="0056541B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1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толерантность в рабочем коллективе.</w:t>
            </w:r>
          </w:p>
        </w:tc>
        <w:tc>
          <w:tcPr>
            <w:tcW w:w="4082" w:type="dxa"/>
          </w:tcPr>
          <w:p w14:paraId="63ED2CC4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актуальный профессиональный и социальный контекст, в котором приходится работать и жить;</w:t>
            </w:r>
          </w:p>
          <w:p w14:paraId="1CDB3918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212A08B1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алгоритмы выполнения работ в профессиональной и смежных областях;</w:t>
            </w:r>
          </w:p>
          <w:p w14:paraId="649C1FE7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методы работы в профессиональной и смежных сферах;</w:t>
            </w:r>
          </w:p>
          <w:p w14:paraId="5480C432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структуру плана для решения задач;</w:t>
            </w:r>
          </w:p>
          <w:p w14:paraId="6AF3A5DA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порядок оценки.</w:t>
            </w:r>
          </w:p>
          <w:p w14:paraId="202E876C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психологические основы деятельности коллектива, психологические особенности личности;</w:t>
            </w:r>
          </w:p>
          <w:p w14:paraId="340DEB04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основы проектной деятельности.</w:t>
            </w:r>
          </w:p>
          <w:p w14:paraId="14FDB573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особенности социального и культурного контекста; </w:t>
            </w:r>
          </w:p>
          <w:p w14:paraId="16797BCD" w14:textId="6426AAB5" w:rsidR="005A6147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правила оформления документов и построения устных сообщений.</w:t>
            </w:r>
          </w:p>
        </w:tc>
      </w:tr>
      <w:tr w:rsidR="0056541B" w:rsidRPr="0056541B" w14:paraId="705D1233" w14:textId="77777777" w:rsidTr="001729F2">
        <w:trPr>
          <w:trHeight w:val="212"/>
        </w:trPr>
        <w:tc>
          <w:tcPr>
            <w:tcW w:w="993" w:type="dxa"/>
          </w:tcPr>
          <w:p w14:paraId="0DFDFA5E" w14:textId="77777777" w:rsidR="0056541B" w:rsidRPr="0056541B" w:rsidRDefault="0056541B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ПК.1.1</w:t>
            </w:r>
          </w:p>
          <w:p w14:paraId="45123C0C" w14:textId="77777777" w:rsidR="0056541B" w:rsidRPr="0056541B" w:rsidRDefault="0056541B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1.3</w:t>
            </w:r>
          </w:p>
          <w:p w14:paraId="65EB06BD" w14:textId="77777777" w:rsidR="0056541B" w:rsidRPr="0056541B" w:rsidRDefault="0056541B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ПК.2.1</w:t>
            </w:r>
          </w:p>
          <w:p w14:paraId="3F317945" w14:textId="1527C51E" w:rsidR="0056541B" w:rsidRPr="0056541B" w:rsidRDefault="0056541B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ПК.2.2</w:t>
            </w:r>
          </w:p>
        </w:tc>
        <w:tc>
          <w:tcPr>
            <w:tcW w:w="5245" w:type="dxa"/>
          </w:tcPr>
          <w:p w14:paraId="695D2FFA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производить качественные аналитические исследования конкурентной среды.</w:t>
            </w:r>
          </w:p>
          <w:p w14:paraId="37068B99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-осуществлять выбор форм, каналов и методов рекламного продвижения;</w:t>
            </w:r>
          </w:p>
          <w:p w14:paraId="11263724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конкретные носители рекламы и их оптимальное сочетание;</w:t>
            </w:r>
          </w:p>
          <w:p w14:paraId="021E094B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и варьировать способы и каналы продвижения изделия, услуги, торговой марки;</w:t>
            </w:r>
          </w:p>
          <w:p w14:paraId="555731F9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и варьировать комбинацию основных каналов информирования ЦА (целевой аудитории);</w:t>
            </w:r>
          </w:p>
          <w:p w14:paraId="0D25125A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учитывать мнение заказчика при планировании РК.</w:t>
            </w:r>
          </w:p>
          <w:p w14:paraId="623DB899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доводить информацию заказчика до ЦА;</w:t>
            </w:r>
          </w:p>
          <w:p w14:paraId="74DF9E5F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методы и способы привлечения пользователей к рекламной кампании;</w:t>
            </w:r>
          </w:p>
          <w:p w14:paraId="41CB85B8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организовывать и уверенно проводить рекламные мероприятия;</w:t>
            </w:r>
          </w:p>
          <w:p w14:paraId="37D5AA34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приемы привлечения внимания к рекламным мероприятиям;</w:t>
            </w:r>
          </w:p>
          <w:p w14:paraId="68062887" w14:textId="1AEF55E0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приемы управления аудиторией и ее вниманием при проведении рекламных мероприятий.</w:t>
            </w:r>
          </w:p>
        </w:tc>
        <w:tc>
          <w:tcPr>
            <w:tcW w:w="4082" w:type="dxa"/>
          </w:tcPr>
          <w:p w14:paraId="498B1103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отраслевую терминологию;</w:t>
            </w:r>
          </w:p>
          <w:p w14:paraId="77187EDF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структуру и алгоритм проведения исследований и требования к ним.</w:t>
            </w:r>
          </w:p>
          <w:p w14:paraId="01C8289A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принципы выбора каналов коммуникации;</w:t>
            </w:r>
          </w:p>
          <w:p w14:paraId="76CA4B86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аудиторию различных средств рекламы;</w:t>
            </w:r>
          </w:p>
          <w:p w14:paraId="49C03AA2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отраслевую терминологию;</w:t>
            </w:r>
          </w:p>
          <w:p w14:paraId="6E96396E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формы и методы работы с аудиторией, мотивации труда;</w:t>
            </w:r>
          </w:p>
          <w:p w14:paraId="14263656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технологии воздействия на аудиторию в системе маркетинговых коммуникаций;</w:t>
            </w:r>
          </w:p>
          <w:p w14:paraId="18FF4102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виды запросов пользователей в поисковых системах интернета;</w:t>
            </w:r>
          </w:p>
          <w:p w14:paraId="136DB34F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особенности размещения контекстно-медийных объявлений в интернете;</w:t>
            </w:r>
          </w:p>
          <w:p w14:paraId="72849F69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принципы функционирования современных социальных медиа; </w:t>
            </w:r>
          </w:p>
          <w:p w14:paraId="64E46472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важность учета пожеланий</w:t>
            </w:r>
          </w:p>
          <w:p w14:paraId="28EE596F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заказчика при планировании</w:t>
            </w:r>
          </w:p>
          <w:p w14:paraId="5AE9C001" w14:textId="77777777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рекламной кампании.</w:t>
            </w:r>
          </w:p>
          <w:p w14:paraId="4F4DA26D" w14:textId="5477C78B" w:rsidR="0056541B" w:rsidRPr="0056541B" w:rsidRDefault="0056541B" w:rsidP="00565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56541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важность учета пожеланий заказчика при разработке при планировании коммуникационных каналов и разработке творческих стратегий и рекламных носителей.</w:t>
            </w:r>
          </w:p>
        </w:tc>
      </w:tr>
    </w:tbl>
    <w:p w14:paraId="077C7D45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E789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2.СТРУКТУРА И СОДЕРЖАНИЕ УЧЕБНОЙ ДИСЦИПЛИНЫ</w:t>
      </w:r>
    </w:p>
    <w:p w14:paraId="6AC4048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7CED9AAE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5A6147" w:rsidRPr="005A6147" w14:paraId="1767634B" w14:textId="77777777" w:rsidTr="00F73EA1">
        <w:trPr>
          <w:trHeight w:val="238"/>
        </w:trPr>
        <w:tc>
          <w:tcPr>
            <w:tcW w:w="4073" w:type="pct"/>
            <w:vAlign w:val="center"/>
          </w:tcPr>
          <w:p w14:paraId="425412E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65EDFA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A6147" w:rsidRPr="005A6147" w14:paraId="7FB2B2AA" w14:textId="77777777" w:rsidTr="00F73EA1">
        <w:trPr>
          <w:trHeight w:val="229"/>
        </w:trPr>
        <w:tc>
          <w:tcPr>
            <w:tcW w:w="4073" w:type="pct"/>
            <w:vAlign w:val="center"/>
          </w:tcPr>
          <w:p w14:paraId="7458F50E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13BE1EDD" w14:textId="7F80BB6D" w:rsidR="005A6147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  <w:r w:rsidR="005654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5A6147" w:rsidRPr="005A6147" w14:paraId="2DB49C5D" w14:textId="77777777" w:rsidTr="00F73EA1">
        <w:trPr>
          <w:trHeight w:val="232"/>
        </w:trPr>
        <w:tc>
          <w:tcPr>
            <w:tcW w:w="4073" w:type="pct"/>
            <w:vAlign w:val="center"/>
          </w:tcPr>
          <w:p w14:paraId="057D0E4F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14:paraId="299AAB91" w14:textId="7817FADF" w:rsidR="005A6147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  <w:r w:rsidR="005654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5A6147" w:rsidRPr="005A6147" w14:paraId="09BC234E" w14:textId="77777777" w:rsidTr="00F73EA1">
        <w:trPr>
          <w:trHeight w:val="223"/>
        </w:trPr>
        <w:tc>
          <w:tcPr>
            <w:tcW w:w="5000" w:type="pct"/>
            <w:gridSpan w:val="2"/>
            <w:vAlign w:val="center"/>
          </w:tcPr>
          <w:p w14:paraId="04DF6897" w14:textId="39073CCF" w:rsidR="005A6147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5A6147" w:rsidRPr="005A6147" w14:paraId="05C4541F" w14:textId="77777777" w:rsidTr="00F73EA1">
        <w:trPr>
          <w:trHeight w:val="70"/>
        </w:trPr>
        <w:tc>
          <w:tcPr>
            <w:tcW w:w="4073" w:type="pct"/>
            <w:vAlign w:val="center"/>
          </w:tcPr>
          <w:p w14:paraId="11A30E8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37710472" w14:textId="63C052B9" w:rsidR="005A6147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5654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5A6147" w:rsidRPr="005A6147" w14:paraId="20E9AAEA" w14:textId="77777777" w:rsidTr="00F73EA1">
        <w:trPr>
          <w:trHeight w:val="61"/>
        </w:trPr>
        <w:tc>
          <w:tcPr>
            <w:tcW w:w="4073" w:type="pct"/>
            <w:vAlign w:val="center"/>
          </w:tcPr>
          <w:p w14:paraId="57DBE068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14:paraId="293CE9FF" w14:textId="643268A8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101C9" w:rsidRPr="005A6147" w14:paraId="49EBECF4" w14:textId="77777777" w:rsidTr="00F73EA1">
        <w:trPr>
          <w:trHeight w:val="51"/>
        </w:trPr>
        <w:tc>
          <w:tcPr>
            <w:tcW w:w="4073" w:type="pct"/>
            <w:vAlign w:val="center"/>
          </w:tcPr>
          <w:p w14:paraId="027C4C72" w14:textId="55E1A67F" w:rsidR="00E101C9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Профессионально-ориентированное содержание:</w:t>
            </w:r>
          </w:p>
        </w:tc>
        <w:tc>
          <w:tcPr>
            <w:tcW w:w="927" w:type="pct"/>
            <w:vAlign w:val="center"/>
          </w:tcPr>
          <w:p w14:paraId="758D5467" w14:textId="77777777" w:rsidR="00E101C9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101C9" w:rsidRPr="005A6147" w14:paraId="41654120" w14:textId="77777777" w:rsidTr="00F73EA1">
        <w:trPr>
          <w:trHeight w:val="51"/>
        </w:trPr>
        <w:tc>
          <w:tcPr>
            <w:tcW w:w="4073" w:type="pct"/>
            <w:vAlign w:val="center"/>
          </w:tcPr>
          <w:p w14:paraId="79C93161" w14:textId="0089B798" w:rsidR="00E101C9" w:rsidRPr="005A6147" w:rsidRDefault="00E101C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36785518" w14:textId="7CE5F2FB" w:rsidR="00E101C9" w:rsidRPr="005A6147" w:rsidRDefault="00E101C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101C9" w:rsidRPr="005A6147" w14:paraId="5319DAFB" w14:textId="77777777" w:rsidTr="00F73EA1">
        <w:trPr>
          <w:trHeight w:val="51"/>
        </w:trPr>
        <w:tc>
          <w:tcPr>
            <w:tcW w:w="4073" w:type="pct"/>
            <w:vAlign w:val="center"/>
          </w:tcPr>
          <w:p w14:paraId="4C1BEB23" w14:textId="3E54E36A" w:rsidR="00E101C9" w:rsidRPr="005A6147" w:rsidRDefault="00E101C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14:paraId="661873A8" w14:textId="63F2FC43" w:rsidR="00E101C9" w:rsidRPr="005A6147" w:rsidRDefault="00E101C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56541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5A6147" w:rsidRPr="005A6147" w14:paraId="7C0D0B61" w14:textId="77777777" w:rsidTr="00F73EA1">
        <w:trPr>
          <w:trHeight w:val="183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3CCEEE46" w14:textId="6C7113D2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6997B524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5A6147" w:rsidRPr="005A6147" w14:paraId="55ADA215" w14:textId="77777777" w:rsidTr="00F73EA1">
        <w:trPr>
          <w:trHeight w:val="314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1B7A7842" w14:textId="49126231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446444BB" w14:textId="15A7BB85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Диф.зачет</w:t>
            </w:r>
            <w:proofErr w:type="spellEnd"/>
          </w:p>
        </w:tc>
      </w:tr>
    </w:tbl>
    <w:p w14:paraId="445C043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A7EDE" w:rsidRPr="00EA7EDE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14:paraId="191BC9E5" w14:textId="77777777" w:rsidR="00EA7EDE" w:rsidRPr="00EA7EDE" w:rsidRDefault="00EA7EDE" w:rsidP="00EA7ED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proofErr w:type="gramStart"/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2.Тематический</w:t>
      </w:r>
      <w:proofErr w:type="gramEnd"/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 и содержание учебной дисциплины </w:t>
      </w:r>
    </w:p>
    <w:p w14:paraId="5A1D03F9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8571"/>
        <w:gridCol w:w="1651"/>
        <w:gridCol w:w="1922"/>
      </w:tblGrid>
      <w:tr w:rsidR="00EA7EDE" w:rsidRPr="004F1800" w14:paraId="1C359F6D" w14:textId="77777777" w:rsidTr="005A6147">
        <w:trPr>
          <w:trHeight w:val="20"/>
        </w:trPr>
        <w:tc>
          <w:tcPr>
            <w:tcW w:w="799" w:type="pct"/>
            <w:vAlign w:val="center"/>
          </w:tcPr>
          <w:p w14:paraId="262E40A0" w14:textId="77777777" w:rsidR="00EA7EDE" w:rsidRPr="004F180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5" w:type="pct"/>
            <w:vAlign w:val="center"/>
          </w:tcPr>
          <w:p w14:paraId="5771F372" w14:textId="77777777" w:rsidR="00EA7EDE" w:rsidRPr="004F180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1" w:type="pct"/>
            <w:vAlign w:val="center"/>
          </w:tcPr>
          <w:p w14:paraId="49953488" w14:textId="77777777" w:rsidR="00EA7EDE" w:rsidRPr="004F180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65" w:type="pct"/>
            <w:vAlign w:val="center"/>
          </w:tcPr>
          <w:p w14:paraId="7C0D1042" w14:textId="77777777" w:rsidR="00EA7EDE" w:rsidRPr="004F180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7EDE" w:rsidRPr="004F1800" w14:paraId="4744D53F" w14:textId="77777777" w:rsidTr="005A6147">
        <w:trPr>
          <w:trHeight w:val="20"/>
        </w:trPr>
        <w:tc>
          <w:tcPr>
            <w:tcW w:w="799" w:type="pct"/>
            <w:vAlign w:val="center"/>
          </w:tcPr>
          <w:p w14:paraId="5031DE5B" w14:textId="77777777" w:rsidR="00EA7EDE" w:rsidRPr="004F180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5" w:type="pct"/>
            <w:vAlign w:val="center"/>
          </w:tcPr>
          <w:p w14:paraId="242C2705" w14:textId="77777777" w:rsidR="00EA7EDE" w:rsidRPr="004F180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1" w:type="pct"/>
            <w:vAlign w:val="center"/>
          </w:tcPr>
          <w:p w14:paraId="4CE1BC1D" w14:textId="77777777" w:rsidR="00EA7EDE" w:rsidRPr="004F180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5" w:type="pct"/>
            <w:vAlign w:val="center"/>
          </w:tcPr>
          <w:p w14:paraId="0AFA8173" w14:textId="77777777" w:rsidR="00EA7EDE" w:rsidRPr="004F180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0156B" w:rsidRPr="004F1800" w14:paraId="232A2608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36B59BC4" w14:textId="5082E111" w:rsidR="0040156B" w:rsidRPr="004F1800" w:rsidRDefault="0056541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Pr="004F18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Введение.</w:t>
            </w:r>
            <w:r w:rsidRPr="004F18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 и задачи учебной дисциплины «Психология рекламы»</w:t>
            </w:r>
          </w:p>
        </w:tc>
        <w:tc>
          <w:tcPr>
            <w:tcW w:w="2965" w:type="pct"/>
          </w:tcPr>
          <w:p w14:paraId="70258BC9" w14:textId="77777777" w:rsidR="0040156B" w:rsidRPr="004F180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1" w:type="pct"/>
            <w:vMerge w:val="restart"/>
            <w:vAlign w:val="center"/>
          </w:tcPr>
          <w:p w14:paraId="6B709933" w14:textId="2379B76A" w:rsidR="0040156B" w:rsidRPr="004F1800" w:rsidRDefault="004F1800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bookmarkStart w:id="2" w:name="_GoBack"/>
            <w:bookmarkEnd w:id="2"/>
          </w:p>
        </w:tc>
        <w:tc>
          <w:tcPr>
            <w:tcW w:w="665" w:type="pct"/>
            <w:vMerge w:val="restart"/>
            <w:vAlign w:val="center"/>
          </w:tcPr>
          <w:p w14:paraId="39B897B1" w14:textId="77777777" w:rsidR="006313D0" w:rsidRPr="006313D0" w:rsidRDefault="006313D0" w:rsidP="00AD0B1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3D0">
              <w:rPr>
                <w:rFonts w:ascii="Times New Roman" w:eastAsia="Times New Roman" w:hAnsi="Times New Roman" w:cs="Times New Roman"/>
                <w:lang w:eastAsia="ru-RU"/>
              </w:rPr>
              <w:t>ПК 1.1. ПК 1.3.</w:t>
            </w:r>
          </w:p>
          <w:p w14:paraId="79A021F6" w14:textId="77777777" w:rsidR="006313D0" w:rsidRPr="006313D0" w:rsidRDefault="006313D0" w:rsidP="00AD0B1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3D0">
              <w:rPr>
                <w:rFonts w:ascii="Times New Roman" w:eastAsia="Times New Roman" w:hAnsi="Times New Roman" w:cs="Times New Roman"/>
                <w:lang w:eastAsia="ru-RU"/>
              </w:rPr>
              <w:t>ПК 2.1.  ПК 2.2</w:t>
            </w:r>
          </w:p>
          <w:p w14:paraId="59B22B0B" w14:textId="0F43D135" w:rsidR="0040156B" w:rsidRPr="004F1800" w:rsidRDefault="006313D0" w:rsidP="00AD0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D0">
              <w:rPr>
                <w:rFonts w:ascii="Times New Roman" w:eastAsia="Times New Roman" w:hAnsi="Times New Roman" w:cs="Times New Roman"/>
                <w:lang w:eastAsia="ru-RU"/>
              </w:rPr>
              <w:t>ОК 0.1. ОК 0.4. ОК 0.5</w:t>
            </w:r>
          </w:p>
        </w:tc>
      </w:tr>
      <w:tr w:rsidR="0056541B" w:rsidRPr="004F1800" w14:paraId="4BCCC024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301BD00" w14:textId="77777777" w:rsidR="0056541B" w:rsidRPr="004F1800" w:rsidRDefault="0056541B" w:rsidP="00565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14BC7667" w14:textId="0BDE37FB" w:rsidR="0056541B" w:rsidRPr="004F1800" w:rsidRDefault="004F1800" w:rsidP="005654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6541B" w:rsidRPr="004F1800">
              <w:rPr>
                <w:rFonts w:ascii="Times New Roman" w:hAnsi="Times New Roman" w:cs="Times New Roman"/>
                <w:sz w:val="24"/>
                <w:szCs w:val="24"/>
              </w:rPr>
              <w:t xml:space="preserve">Предмет и задачи учебной дисциплины «Психология рекламы». </w:t>
            </w:r>
          </w:p>
        </w:tc>
        <w:tc>
          <w:tcPr>
            <w:tcW w:w="571" w:type="pct"/>
            <w:vMerge/>
            <w:vAlign w:val="center"/>
          </w:tcPr>
          <w:p w14:paraId="1D17193F" w14:textId="77777777" w:rsidR="0056541B" w:rsidRPr="004F1800" w:rsidRDefault="0056541B" w:rsidP="0056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A3058D6" w14:textId="77777777" w:rsidR="0056541B" w:rsidRPr="004F1800" w:rsidRDefault="0056541B" w:rsidP="0056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541B" w:rsidRPr="004F1800" w14:paraId="40807333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08F3F9FA" w14:textId="77777777" w:rsidR="0056541B" w:rsidRPr="004F1800" w:rsidRDefault="0056541B" w:rsidP="00565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12C99795" w14:textId="5D056834" w:rsidR="0056541B" w:rsidRPr="004F1800" w:rsidRDefault="004F1800" w:rsidP="005654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6541B" w:rsidRPr="004F1800">
              <w:rPr>
                <w:rFonts w:ascii="Times New Roman" w:hAnsi="Times New Roman" w:cs="Times New Roman"/>
                <w:sz w:val="24"/>
                <w:szCs w:val="24"/>
              </w:rPr>
              <w:t>Роль психологических знаний в организации рекламной деятельности.</w:t>
            </w:r>
          </w:p>
        </w:tc>
        <w:tc>
          <w:tcPr>
            <w:tcW w:w="571" w:type="pct"/>
            <w:vMerge/>
            <w:vAlign w:val="center"/>
          </w:tcPr>
          <w:p w14:paraId="5AC8E59A" w14:textId="77777777" w:rsidR="0056541B" w:rsidRPr="004F1800" w:rsidRDefault="0056541B" w:rsidP="0056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681D20CE" w14:textId="77777777" w:rsidR="0056541B" w:rsidRPr="004F1800" w:rsidRDefault="0056541B" w:rsidP="0056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4F1800" w14:paraId="21832A8C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463F4F7D" w14:textId="7E13A316" w:rsidR="0040156B" w:rsidRPr="004F1800" w:rsidRDefault="0056541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</w:t>
            </w:r>
            <w:r w:rsidRPr="004F18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Психология рекламы как научная и прикладная дисциплина</w:t>
            </w:r>
          </w:p>
        </w:tc>
        <w:tc>
          <w:tcPr>
            <w:tcW w:w="2965" w:type="pct"/>
          </w:tcPr>
          <w:p w14:paraId="05D95045" w14:textId="77777777" w:rsidR="0040156B" w:rsidRPr="004F180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CE92315" w14:textId="43E76E75" w:rsidR="0040156B" w:rsidRPr="004F1800" w:rsidRDefault="00E101C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5" w:type="pct"/>
            <w:vMerge w:val="restart"/>
            <w:vAlign w:val="center"/>
          </w:tcPr>
          <w:p w14:paraId="66AF6394" w14:textId="77777777" w:rsidR="006313D0" w:rsidRPr="006313D0" w:rsidRDefault="006313D0" w:rsidP="00AD0B1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3D0">
              <w:rPr>
                <w:rFonts w:ascii="Times New Roman" w:eastAsia="Times New Roman" w:hAnsi="Times New Roman" w:cs="Times New Roman"/>
                <w:lang w:eastAsia="ru-RU"/>
              </w:rPr>
              <w:t>ПК 1.1. ПК 1.3.</w:t>
            </w:r>
          </w:p>
          <w:p w14:paraId="718C2185" w14:textId="77777777" w:rsidR="006313D0" w:rsidRPr="006313D0" w:rsidRDefault="006313D0" w:rsidP="00AD0B1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3D0">
              <w:rPr>
                <w:rFonts w:ascii="Times New Roman" w:eastAsia="Times New Roman" w:hAnsi="Times New Roman" w:cs="Times New Roman"/>
                <w:lang w:eastAsia="ru-RU"/>
              </w:rPr>
              <w:t>ПК 2.1.  ПК 2.2</w:t>
            </w:r>
          </w:p>
          <w:p w14:paraId="16F3C96D" w14:textId="27EED5B7" w:rsidR="0040156B" w:rsidRPr="004F1800" w:rsidRDefault="006313D0" w:rsidP="00AD0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D0">
              <w:rPr>
                <w:rFonts w:ascii="Times New Roman" w:eastAsia="Times New Roman" w:hAnsi="Times New Roman" w:cs="Times New Roman"/>
                <w:lang w:eastAsia="ru-RU"/>
              </w:rPr>
              <w:t>ОК 0.1. ОК 0.4. ОК 0.5</w:t>
            </w:r>
          </w:p>
        </w:tc>
      </w:tr>
      <w:tr w:rsidR="00D17A48" w:rsidRPr="004F1800" w14:paraId="13BB12CC" w14:textId="77777777" w:rsidTr="00722473">
        <w:trPr>
          <w:trHeight w:val="1114"/>
        </w:trPr>
        <w:tc>
          <w:tcPr>
            <w:tcW w:w="0" w:type="auto"/>
            <w:vMerge/>
            <w:vAlign w:val="center"/>
          </w:tcPr>
          <w:p w14:paraId="40040F6E" w14:textId="77777777" w:rsidR="00D17A48" w:rsidRPr="004F1800" w:rsidRDefault="00D17A48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3AB6706" w14:textId="520E4FC1" w:rsidR="00D17A48" w:rsidRPr="00AD0B1F" w:rsidRDefault="00D17A48" w:rsidP="00AD0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B1F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 рекламы как научная и прикладная дисциплина.  Предмет психологии рекламы и её основная теоретическая проблема. Современный этап развития психологии рекламы в России и за рубежом. История развития психологии рекламы</w:t>
            </w:r>
          </w:p>
        </w:tc>
        <w:tc>
          <w:tcPr>
            <w:tcW w:w="571" w:type="pct"/>
            <w:vMerge/>
            <w:vAlign w:val="center"/>
          </w:tcPr>
          <w:p w14:paraId="219C216E" w14:textId="77777777" w:rsidR="00D17A48" w:rsidRPr="004F1800" w:rsidRDefault="00D17A48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DBB410A" w14:textId="77777777" w:rsidR="00D17A48" w:rsidRPr="004F1800" w:rsidRDefault="00D17A48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4F1800" w14:paraId="60779AA3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35A2E159" w14:textId="64799403" w:rsidR="0040156B" w:rsidRPr="004F1800" w:rsidRDefault="0056541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4F18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4F18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Рекламная деятельность как психотехнология</w:t>
            </w:r>
          </w:p>
        </w:tc>
        <w:tc>
          <w:tcPr>
            <w:tcW w:w="2965" w:type="pct"/>
          </w:tcPr>
          <w:p w14:paraId="44ABF20B" w14:textId="77777777" w:rsidR="0040156B" w:rsidRPr="004F180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13715A41" w14:textId="348451B2" w:rsidR="0040156B" w:rsidRPr="004F1800" w:rsidRDefault="00E101C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5" w:type="pct"/>
            <w:vMerge w:val="restart"/>
            <w:vAlign w:val="center"/>
          </w:tcPr>
          <w:p w14:paraId="6F4648EF" w14:textId="77777777" w:rsidR="006313D0" w:rsidRPr="006313D0" w:rsidRDefault="006313D0" w:rsidP="00AD0B1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3D0">
              <w:rPr>
                <w:rFonts w:ascii="Times New Roman" w:eastAsia="Times New Roman" w:hAnsi="Times New Roman" w:cs="Times New Roman"/>
                <w:lang w:eastAsia="ru-RU"/>
              </w:rPr>
              <w:t>ПК 1.1. ПК 1.3.</w:t>
            </w:r>
          </w:p>
          <w:p w14:paraId="7668E0D2" w14:textId="77777777" w:rsidR="006313D0" w:rsidRPr="006313D0" w:rsidRDefault="006313D0" w:rsidP="00AD0B1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3D0">
              <w:rPr>
                <w:rFonts w:ascii="Times New Roman" w:eastAsia="Times New Roman" w:hAnsi="Times New Roman" w:cs="Times New Roman"/>
                <w:lang w:eastAsia="ru-RU"/>
              </w:rPr>
              <w:t>ПК 2.1.  ПК 2.2</w:t>
            </w:r>
          </w:p>
          <w:p w14:paraId="7EA0234F" w14:textId="3085DCFD" w:rsidR="0040156B" w:rsidRPr="004F1800" w:rsidRDefault="006313D0" w:rsidP="00AD0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3D0">
              <w:rPr>
                <w:rFonts w:ascii="Times New Roman" w:eastAsia="Times New Roman" w:hAnsi="Times New Roman" w:cs="Times New Roman"/>
                <w:lang w:eastAsia="ru-RU"/>
              </w:rPr>
              <w:t>ОК 0.1. ОК 0.4. ОК 0.5</w:t>
            </w:r>
          </w:p>
        </w:tc>
      </w:tr>
      <w:tr w:rsidR="00D17A48" w:rsidRPr="004F1800" w14:paraId="7A42DADB" w14:textId="77777777" w:rsidTr="00C851DF">
        <w:trPr>
          <w:trHeight w:val="1114"/>
        </w:trPr>
        <w:tc>
          <w:tcPr>
            <w:tcW w:w="0" w:type="auto"/>
            <w:vMerge/>
            <w:vAlign w:val="center"/>
          </w:tcPr>
          <w:p w14:paraId="677452AD" w14:textId="77777777" w:rsidR="00D17A48" w:rsidRPr="004F1800" w:rsidRDefault="00D17A48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07B8257A" w14:textId="2829B6AF" w:rsidR="00D17A48" w:rsidRPr="00AD0B1F" w:rsidRDefault="00D17A48" w:rsidP="00AD0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B1F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Психологическая структура рекламного процесса. Классификация психических явлений в рекламном процессе. Психотехнология рекламной стратегии. Психологическое содержание этапов рекламной кампании. Обратная связь как критерий социально-психологической эффективности рекламной деятельности</w:t>
            </w:r>
          </w:p>
        </w:tc>
        <w:tc>
          <w:tcPr>
            <w:tcW w:w="571" w:type="pct"/>
            <w:vMerge/>
            <w:vAlign w:val="center"/>
          </w:tcPr>
          <w:p w14:paraId="3E826E4C" w14:textId="77777777" w:rsidR="00D17A48" w:rsidRPr="004F1800" w:rsidRDefault="00D17A48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CCE1D32" w14:textId="77777777" w:rsidR="00D17A48" w:rsidRPr="004F1800" w:rsidRDefault="00D17A48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B1F" w:rsidRPr="004F1800" w14:paraId="4660AAE6" w14:textId="77777777" w:rsidTr="00AD0B1F">
        <w:trPr>
          <w:trHeight w:val="2105"/>
        </w:trPr>
        <w:tc>
          <w:tcPr>
            <w:tcW w:w="799" w:type="pct"/>
          </w:tcPr>
          <w:p w14:paraId="14B7B063" w14:textId="086DA355" w:rsidR="00AD0B1F" w:rsidRPr="004F1800" w:rsidRDefault="00AD0B1F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4F18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4F18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Когнитивные аспекты рекламного воздействия</w:t>
            </w:r>
          </w:p>
        </w:tc>
        <w:tc>
          <w:tcPr>
            <w:tcW w:w="2965" w:type="pct"/>
          </w:tcPr>
          <w:p w14:paraId="0BD83B5A" w14:textId="77777777" w:rsidR="00AD0B1F" w:rsidRPr="004F1800" w:rsidRDefault="00AD0B1F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5F67684" w14:textId="0169AA6A" w:rsidR="00AD0B1F" w:rsidRPr="004F1800" w:rsidRDefault="00AD0B1F" w:rsidP="00AD0B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B1F">
              <w:rPr>
                <w:rFonts w:ascii="Times New Roman" w:eastAsia="Calibri" w:hAnsi="Times New Roman" w:cs="Times New Roman"/>
                <w:sz w:val="24"/>
                <w:szCs w:val="24"/>
              </w:rPr>
              <w:t>Когнитивные аспекты рекламного воздействия Ощущения в рекламе. Определение понятия «ощущения». Виды ощущения. Свойства ощущения. Ощущение в процессе восприятия рекламы. Явление синестезии и сенсибилизации Восприятие в рекламе. Определение понятия «восприятие». Виды и свойства восприятия. Восприятие цвета, формы, глубины, пространства, времени Рекламный образ. Внимание, память, мышление в рекламе</w:t>
            </w:r>
          </w:p>
        </w:tc>
        <w:tc>
          <w:tcPr>
            <w:tcW w:w="571" w:type="pct"/>
            <w:vAlign w:val="center"/>
          </w:tcPr>
          <w:p w14:paraId="3B2D9AC4" w14:textId="30E26F9B" w:rsidR="00AD0B1F" w:rsidRPr="004F1800" w:rsidRDefault="00AD0B1F" w:rsidP="00AD0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00613160" w14:textId="77777777" w:rsidR="00AD0B1F" w:rsidRPr="00AD0B1F" w:rsidRDefault="00AD0B1F" w:rsidP="00AD0B1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B1F">
              <w:rPr>
                <w:rFonts w:ascii="Times New Roman" w:eastAsia="Times New Roman" w:hAnsi="Times New Roman" w:cs="Times New Roman"/>
                <w:lang w:eastAsia="ru-RU"/>
              </w:rPr>
              <w:t>ПК 1.1. ПК 1.3.</w:t>
            </w:r>
          </w:p>
          <w:p w14:paraId="2BAFF0EA" w14:textId="77777777" w:rsidR="00AD0B1F" w:rsidRPr="00AD0B1F" w:rsidRDefault="00AD0B1F" w:rsidP="00AD0B1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B1F">
              <w:rPr>
                <w:rFonts w:ascii="Times New Roman" w:eastAsia="Times New Roman" w:hAnsi="Times New Roman" w:cs="Times New Roman"/>
                <w:lang w:eastAsia="ru-RU"/>
              </w:rPr>
              <w:t>ПК 2.1.  ПК 2.2</w:t>
            </w:r>
          </w:p>
          <w:p w14:paraId="5F9731DC" w14:textId="17BA0DF7" w:rsidR="00AD0B1F" w:rsidRPr="004F1800" w:rsidRDefault="00AD0B1F" w:rsidP="00AD0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B1F">
              <w:rPr>
                <w:rFonts w:ascii="Times New Roman" w:eastAsia="Times New Roman" w:hAnsi="Times New Roman" w:cs="Times New Roman"/>
                <w:lang w:eastAsia="ru-RU"/>
              </w:rPr>
              <w:t>ОК 0.1. ОК 0.4. ОК 0.5</w:t>
            </w:r>
          </w:p>
        </w:tc>
      </w:tr>
      <w:tr w:rsidR="00AD0B1F" w:rsidRPr="004F1800" w14:paraId="35F9AA45" w14:textId="77777777" w:rsidTr="005A6147">
        <w:trPr>
          <w:trHeight w:val="20"/>
        </w:trPr>
        <w:tc>
          <w:tcPr>
            <w:tcW w:w="0" w:type="auto"/>
            <w:vMerge w:val="restart"/>
            <w:vAlign w:val="center"/>
          </w:tcPr>
          <w:p w14:paraId="2741769A" w14:textId="77777777" w:rsidR="00AD0B1F" w:rsidRPr="004F1800" w:rsidRDefault="00AD0B1F" w:rsidP="00565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20226B0D" w14:textId="77777777" w:rsidR="00AD0B1F" w:rsidRPr="004F1800" w:rsidRDefault="00AD0B1F" w:rsidP="00AD0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4F1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6FCA37" w14:textId="747EAB34" w:rsidR="00AD0B1F" w:rsidRPr="00AD0B1F" w:rsidRDefault="00AD0B1F" w:rsidP="00D1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Практическое занятие №1: Психология формы. «Законы гештальта» в восприятии рекламного продукта. Модели восприятия рекламы. Психология рекламной формы. Законы рекламной композиции.</w:t>
            </w:r>
          </w:p>
        </w:tc>
        <w:tc>
          <w:tcPr>
            <w:tcW w:w="571" w:type="pct"/>
            <w:vAlign w:val="center"/>
          </w:tcPr>
          <w:p w14:paraId="292C7AF7" w14:textId="77777777" w:rsidR="00AD0B1F" w:rsidRDefault="00AD0B1F" w:rsidP="0056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AD5267" w14:textId="2A761618" w:rsidR="00AD0B1F" w:rsidRPr="004F1800" w:rsidRDefault="00AD0B1F" w:rsidP="0056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65" w:type="pct"/>
            <w:vAlign w:val="center"/>
          </w:tcPr>
          <w:p w14:paraId="203F42FD" w14:textId="77777777" w:rsidR="00AD0B1F" w:rsidRPr="004F1800" w:rsidRDefault="00AD0B1F" w:rsidP="0056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B1F" w:rsidRPr="004F1800" w14:paraId="1008D62A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00520F7" w14:textId="77777777" w:rsidR="00AD0B1F" w:rsidRPr="004F1800" w:rsidRDefault="00AD0B1F" w:rsidP="00565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1FCE85F7" w14:textId="685A0135" w:rsidR="00AD0B1F" w:rsidRPr="00AD0B1F" w:rsidRDefault="00AD0B1F" w:rsidP="00D1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2: Психология цвета и света в рекламе. Функции цвета и света. Психофизиологический механизм восприятия цвета. Социально-культурные ассоциации. Применение цвета и света в рекламе. Правила и ограничения применения цвета и света в рекламе. </w:t>
            </w:r>
          </w:p>
        </w:tc>
        <w:tc>
          <w:tcPr>
            <w:tcW w:w="571" w:type="pct"/>
            <w:vAlign w:val="center"/>
          </w:tcPr>
          <w:p w14:paraId="50F60D3A" w14:textId="4BB00B92" w:rsidR="00AD0B1F" w:rsidRPr="004F1800" w:rsidRDefault="00AD0B1F" w:rsidP="0056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0A664244" w14:textId="77777777" w:rsidR="00AD0B1F" w:rsidRPr="004F1800" w:rsidRDefault="00AD0B1F" w:rsidP="0056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B1F" w:rsidRPr="004F1800" w14:paraId="4BB9501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6622401F" w14:textId="77777777" w:rsidR="00AD0B1F" w:rsidRPr="004F1800" w:rsidRDefault="00AD0B1F" w:rsidP="00565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B02D428" w14:textId="5FED39D9" w:rsidR="00AD0B1F" w:rsidRPr="00AD0B1F" w:rsidRDefault="00AD0B1F" w:rsidP="00D1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№3: </w:t>
            </w:r>
            <w:proofErr w:type="spellStart"/>
            <w:r w:rsidRPr="00AD0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Moodboard</w:t>
            </w:r>
            <w:proofErr w:type="spellEnd"/>
            <w:r w:rsidRPr="00AD0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как инструмент коммуникации. Коллаж. Создание </w:t>
            </w:r>
            <w:proofErr w:type="spellStart"/>
            <w:r w:rsidRPr="00AD0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Moodboarda</w:t>
            </w:r>
            <w:proofErr w:type="spellEnd"/>
            <w:r w:rsidRPr="00AD0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1" w:type="pct"/>
            <w:vAlign w:val="center"/>
          </w:tcPr>
          <w:p w14:paraId="4691D5C7" w14:textId="3BB8B010" w:rsidR="00AD0B1F" w:rsidRPr="004F1800" w:rsidRDefault="00AD0B1F" w:rsidP="0056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63C30590" w14:textId="77777777" w:rsidR="00AD0B1F" w:rsidRPr="004F1800" w:rsidRDefault="00AD0B1F" w:rsidP="0056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4F1800" w14:paraId="751DE28B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03D1C3F0" w14:textId="0580A302" w:rsidR="0040156B" w:rsidRPr="004F180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568F27" w14:textId="746AD716" w:rsidR="0040156B" w:rsidRPr="004F1800" w:rsidRDefault="00D17A48" w:rsidP="00AD0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4F18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4F1800">
              <w:rPr>
                <w:rFonts w:ascii="Times New Roman" w:eastAsia="Calibri" w:hAnsi="Times New Roman" w:cs="Times New Roman"/>
                <w:sz w:val="24"/>
                <w:szCs w:val="24"/>
              </w:rPr>
              <w:t>. Эмоциональные аспекты рекламного воздействия</w:t>
            </w:r>
          </w:p>
        </w:tc>
        <w:tc>
          <w:tcPr>
            <w:tcW w:w="2965" w:type="pct"/>
          </w:tcPr>
          <w:p w14:paraId="10BE9127" w14:textId="77777777" w:rsidR="0040156B" w:rsidRPr="004F180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9D351AB" w14:textId="65BFF0ED" w:rsidR="0040156B" w:rsidRPr="004F1800" w:rsidRDefault="00E101C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3AF0F86B" w14:textId="42F1C628" w:rsidR="0040156B" w:rsidRPr="004F180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7B51A884" w14:textId="77777777" w:rsidR="00AD0B1F" w:rsidRPr="00AD0B1F" w:rsidRDefault="00AD0B1F" w:rsidP="00AD0B1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B1F">
              <w:rPr>
                <w:rFonts w:ascii="Times New Roman" w:eastAsia="Times New Roman" w:hAnsi="Times New Roman" w:cs="Times New Roman"/>
                <w:lang w:eastAsia="ru-RU"/>
              </w:rPr>
              <w:t>ПК 1.1. ПК 1.3.</w:t>
            </w:r>
          </w:p>
          <w:p w14:paraId="06BAD973" w14:textId="77777777" w:rsidR="00AD0B1F" w:rsidRPr="00AD0B1F" w:rsidRDefault="00AD0B1F" w:rsidP="00AD0B1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B1F">
              <w:rPr>
                <w:rFonts w:ascii="Times New Roman" w:eastAsia="Times New Roman" w:hAnsi="Times New Roman" w:cs="Times New Roman"/>
                <w:lang w:eastAsia="ru-RU"/>
              </w:rPr>
              <w:t>ПК 2.1.  ПК 2.2</w:t>
            </w:r>
          </w:p>
          <w:p w14:paraId="4976FEE8" w14:textId="4934D03E" w:rsidR="0040156B" w:rsidRPr="004F1800" w:rsidRDefault="00AD0B1F" w:rsidP="00AD0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B1F">
              <w:rPr>
                <w:rFonts w:ascii="Times New Roman" w:eastAsia="Times New Roman" w:hAnsi="Times New Roman" w:cs="Times New Roman"/>
                <w:lang w:eastAsia="ru-RU"/>
              </w:rPr>
              <w:t>ОК 0.1. ОК 0.4. ОК 0.5</w:t>
            </w:r>
          </w:p>
        </w:tc>
      </w:tr>
      <w:tr w:rsidR="0040156B" w:rsidRPr="004F1800" w14:paraId="598E4A52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1688EDA7" w14:textId="77777777" w:rsidR="0040156B" w:rsidRPr="004F180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3C89BCDF" w14:textId="74AE7BBE" w:rsidR="0040156B" w:rsidRPr="004F1800" w:rsidRDefault="00D17A48" w:rsidP="00D17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Эмоциональный аспекты рекламного воздействия. Теории эмоций: психодинамическая, информационная. Организация эмоционального восприятия рекламы. Роль эмоций в восприятии рекламного сообщения. Рационально-эмоциональный баланс рекламного сообщения Своеобразие рассмотрения личности в общей психологии</w:t>
            </w:r>
          </w:p>
        </w:tc>
        <w:tc>
          <w:tcPr>
            <w:tcW w:w="571" w:type="pct"/>
            <w:vMerge/>
            <w:vAlign w:val="center"/>
          </w:tcPr>
          <w:p w14:paraId="0B1F9367" w14:textId="77777777" w:rsidR="0040156B" w:rsidRPr="004F180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55668878" w14:textId="77777777" w:rsidR="0040156B" w:rsidRPr="004F180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4F1800" w14:paraId="62BE9DA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2C606C1" w14:textId="77777777" w:rsidR="0040156B" w:rsidRPr="004F180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1FDE138" w14:textId="77777777" w:rsidR="0040156B" w:rsidRPr="004F180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4F1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4FB859" w14:textId="77777777" w:rsidR="00D17A48" w:rsidRPr="004F1800" w:rsidRDefault="00D17A48" w:rsidP="00D17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Практическая работа №4. Исследование динамики эмоционального отношения российских потребителей в реклама</w:t>
            </w:r>
          </w:p>
          <w:p w14:paraId="504F4CAC" w14:textId="76603A72" w:rsidR="0040156B" w:rsidRPr="004F1800" w:rsidRDefault="00D17A48" w:rsidP="00D17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№5: Влияние эмоций на восприятие рекламного сообщения. Эмоциональный образ в рекламном сообщении</w:t>
            </w:r>
          </w:p>
        </w:tc>
        <w:tc>
          <w:tcPr>
            <w:tcW w:w="571" w:type="pct"/>
            <w:vAlign w:val="center"/>
          </w:tcPr>
          <w:p w14:paraId="0D3D52A8" w14:textId="68EB7836" w:rsidR="0040156B" w:rsidRPr="004F1800" w:rsidRDefault="00F2217A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0498A74A" w14:textId="7AB0360F" w:rsidR="0040156B" w:rsidRPr="004F180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F567475" w14:textId="77777777" w:rsidR="0040156B" w:rsidRPr="004F180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4F1800" w14:paraId="2C873E39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71D363B4" w14:textId="75FF3862" w:rsidR="0040156B" w:rsidRPr="004F1800" w:rsidRDefault="00D17A48" w:rsidP="00AD0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4F18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4F18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F1800">
              <w:rPr>
                <w:rFonts w:ascii="Times New Roman" w:eastAsia="Calibri" w:hAnsi="Times New Roman" w:cs="Times New Roman"/>
                <w:sz w:val="24"/>
                <w:szCs w:val="24"/>
              </w:rPr>
              <w:t>Поведенческие аспекты рекламного воздействия</w:t>
            </w:r>
          </w:p>
        </w:tc>
        <w:tc>
          <w:tcPr>
            <w:tcW w:w="2965" w:type="pct"/>
          </w:tcPr>
          <w:p w14:paraId="55A4DE29" w14:textId="77777777" w:rsidR="0040156B" w:rsidRPr="004F180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30EBA8C8" w14:textId="1BC85584" w:rsidR="0040156B" w:rsidRPr="004F1800" w:rsidRDefault="002E57D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5BB6CAFC" w14:textId="77777777" w:rsidR="0040156B" w:rsidRPr="004F180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7010465C" w14:textId="77777777" w:rsidR="00AD0B1F" w:rsidRPr="00AD0B1F" w:rsidRDefault="00AD0B1F" w:rsidP="00AD0B1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B1F">
              <w:rPr>
                <w:rFonts w:ascii="Times New Roman" w:eastAsia="Times New Roman" w:hAnsi="Times New Roman" w:cs="Times New Roman"/>
                <w:lang w:eastAsia="ru-RU"/>
              </w:rPr>
              <w:t>ПК 1.1. ПК 1.3.</w:t>
            </w:r>
          </w:p>
          <w:p w14:paraId="3B682F28" w14:textId="77777777" w:rsidR="00AD0B1F" w:rsidRPr="00AD0B1F" w:rsidRDefault="00AD0B1F" w:rsidP="00AD0B1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B1F">
              <w:rPr>
                <w:rFonts w:ascii="Times New Roman" w:eastAsia="Times New Roman" w:hAnsi="Times New Roman" w:cs="Times New Roman"/>
                <w:lang w:eastAsia="ru-RU"/>
              </w:rPr>
              <w:t>ПК 2.1.  ПК 2.2</w:t>
            </w:r>
          </w:p>
          <w:p w14:paraId="0E960695" w14:textId="26E5F590" w:rsidR="0040156B" w:rsidRPr="004F1800" w:rsidRDefault="00AD0B1F" w:rsidP="00AD0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B1F">
              <w:rPr>
                <w:rFonts w:ascii="Times New Roman" w:eastAsia="Times New Roman" w:hAnsi="Times New Roman" w:cs="Times New Roman"/>
                <w:lang w:eastAsia="ru-RU"/>
              </w:rPr>
              <w:t>ОК 0.1. ОК 0.4. ОК 0.5</w:t>
            </w:r>
          </w:p>
        </w:tc>
      </w:tr>
      <w:tr w:rsidR="0040156B" w:rsidRPr="004F1800" w14:paraId="086E862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5B6ADE1B" w14:textId="77777777" w:rsidR="0040156B" w:rsidRPr="004F180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4BB66F2" w14:textId="27FF8E7D" w:rsidR="0040156B" w:rsidRPr="004F1800" w:rsidRDefault="00D17A48" w:rsidP="00D17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Calibri" w:hAnsi="Times New Roman" w:cs="Times New Roman"/>
                <w:sz w:val="24"/>
                <w:szCs w:val="24"/>
              </w:rPr>
              <w:t>Поведенческие аспекты рекламного воздействия</w:t>
            </w:r>
            <w:r w:rsidR="0040156B"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1" w:type="pct"/>
            <w:vMerge/>
            <w:vAlign w:val="center"/>
          </w:tcPr>
          <w:p w14:paraId="64692EAC" w14:textId="77777777" w:rsidR="0040156B" w:rsidRPr="004F180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323077BE" w14:textId="77777777" w:rsidR="0040156B" w:rsidRPr="004F180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4F1800" w14:paraId="261DEB5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8FA7074" w14:textId="77777777" w:rsidR="0040156B" w:rsidRPr="004F180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AB8FF3C" w14:textId="2C119A3F" w:rsidR="0040156B" w:rsidRPr="004F180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4F1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248C9F" w14:textId="11B37FEB" w:rsidR="001729F2" w:rsidRPr="00AD0B1F" w:rsidRDefault="00D17A48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B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Практическое занятие № 6. Мотивация потребителя Мотив и мотивация. Теории потребностей в отечественной и зарубежной психологии</w:t>
            </w:r>
          </w:p>
        </w:tc>
        <w:tc>
          <w:tcPr>
            <w:tcW w:w="571" w:type="pct"/>
            <w:vAlign w:val="center"/>
          </w:tcPr>
          <w:p w14:paraId="333371D9" w14:textId="50280DAE" w:rsidR="0040156B" w:rsidRPr="004F1800" w:rsidRDefault="00AD0B1F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57A3739D" w14:textId="652EFDD3" w:rsidR="0040156B" w:rsidRPr="004F180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4972973" w14:textId="77777777" w:rsidR="0040156B" w:rsidRPr="004F180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B1F" w:rsidRPr="004F1800" w14:paraId="07462155" w14:textId="77777777" w:rsidTr="001F6F4E">
        <w:trPr>
          <w:trHeight w:val="1666"/>
        </w:trPr>
        <w:tc>
          <w:tcPr>
            <w:tcW w:w="799" w:type="pct"/>
            <w:vMerge w:val="restart"/>
          </w:tcPr>
          <w:p w14:paraId="57F8A752" w14:textId="13D79B5B" w:rsidR="00AD0B1F" w:rsidRPr="004F1800" w:rsidRDefault="00AD0B1F" w:rsidP="00AD0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8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4F18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Мотивационные факторы целевого поведения</w:t>
            </w:r>
          </w:p>
          <w:p w14:paraId="7937DC69" w14:textId="77777777" w:rsidR="00AD0B1F" w:rsidRPr="004F1800" w:rsidRDefault="00AD0B1F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378B0D79" w14:textId="77777777" w:rsidR="00AD0B1F" w:rsidRPr="004F1800" w:rsidRDefault="00AD0B1F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F0FB05D" w14:textId="6C90B026" w:rsidR="00AD0B1F" w:rsidRPr="004F1800" w:rsidRDefault="00AD0B1F" w:rsidP="0017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Calibri" w:hAnsi="Times New Roman" w:cs="Times New Roman"/>
                <w:sz w:val="24"/>
                <w:szCs w:val="24"/>
              </w:rPr>
              <w:t>Мотивационные состояния. Иррациональность потребительского поведения. Навязчивые мотивационные состояния. Риск в принятии потребительских решений.  Профили потребительских реакций. Управляемые мотивационные состояния: внушенные установки, убеждения, готовность к подражанию, научению, заражению.</w:t>
            </w:r>
          </w:p>
        </w:tc>
        <w:tc>
          <w:tcPr>
            <w:tcW w:w="571" w:type="pct"/>
            <w:vAlign w:val="center"/>
          </w:tcPr>
          <w:p w14:paraId="47EDC251" w14:textId="4D0F63FC" w:rsidR="00AD0B1F" w:rsidRPr="004F1800" w:rsidRDefault="00AD0B1F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67D146AF" w14:textId="77777777" w:rsidR="00AD0B1F" w:rsidRPr="004F1800" w:rsidRDefault="00AD0B1F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46A79E42" w14:textId="77777777" w:rsidR="00AD0B1F" w:rsidRPr="00AD0B1F" w:rsidRDefault="00AD0B1F" w:rsidP="00AD0B1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B1F">
              <w:rPr>
                <w:rFonts w:ascii="Times New Roman" w:eastAsia="Times New Roman" w:hAnsi="Times New Roman" w:cs="Times New Roman"/>
                <w:lang w:eastAsia="ru-RU"/>
              </w:rPr>
              <w:t>ПК 1.1. ПК 1.3.</w:t>
            </w:r>
          </w:p>
          <w:p w14:paraId="276F24DE" w14:textId="77777777" w:rsidR="00AD0B1F" w:rsidRPr="00AD0B1F" w:rsidRDefault="00AD0B1F" w:rsidP="00AD0B1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B1F">
              <w:rPr>
                <w:rFonts w:ascii="Times New Roman" w:eastAsia="Times New Roman" w:hAnsi="Times New Roman" w:cs="Times New Roman"/>
                <w:lang w:eastAsia="ru-RU"/>
              </w:rPr>
              <w:t>ПК 2.1.  ПК 2.2</w:t>
            </w:r>
          </w:p>
          <w:p w14:paraId="62919D23" w14:textId="6DE618C9" w:rsidR="00AD0B1F" w:rsidRPr="004F1800" w:rsidRDefault="00AD0B1F" w:rsidP="00AD0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B1F">
              <w:rPr>
                <w:rFonts w:ascii="Times New Roman" w:eastAsia="Times New Roman" w:hAnsi="Times New Roman" w:cs="Times New Roman"/>
                <w:lang w:eastAsia="ru-RU"/>
              </w:rPr>
              <w:t>ОК 0.1. ОК 0.4. ОК 0.5</w:t>
            </w:r>
          </w:p>
        </w:tc>
      </w:tr>
      <w:tr w:rsidR="0040156B" w:rsidRPr="004F1800" w14:paraId="66A4000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ADF9928" w14:textId="77777777" w:rsidR="0040156B" w:rsidRPr="004F1800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2F03673B" w14:textId="77777777" w:rsidR="0040156B" w:rsidRPr="004F180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4F1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2D2BA7" w14:textId="7FC1D45D" w:rsidR="004F1800" w:rsidRPr="004F1800" w:rsidRDefault="004F1800" w:rsidP="004F1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Практическое занятие №7: </w:t>
            </w:r>
            <w:proofErr w:type="spellStart"/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Психографические</w:t>
            </w:r>
            <w:proofErr w:type="spellEnd"/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критерии. Составление портрета потребителя</w:t>
            </w:r>
          </w:p>
          <w:p w14:paraId="58F074A4" w14:textId="07CFE698" w:rsidR="004F1800" w:rsidRPr="004F1800" w:rsidRDefault="004F1800" w:rsidP="004F1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AD0B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Психограммы</w:t>
            </w:r>
            <w:proofErr w:type="spellEnd"/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поколений. </w:t>
            </w:r>
            <w:proofErr w:type="spellStart"/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Психографическое</w:t>
            </w:r>
            <w:proofErr w:type="spellEnd"/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моделирование для определенного сегмента целевой аудитории</w:t>
            </w:r>
          </w:p>
          <w:p w14:paraId="6D0A1CB9" w14:textId="36A836D0" w:rsidR="0040156B" w:rsidRPr="004F1800" w:rsidRDefault="004F1800" w:rsidP="004F1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AD0B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 Карта эмпатии, как инструмент визуализации эмоций, мыслей и действий потенциального или реального клиента</w:t>
            </w:r>
          </w:p>
        </w:tc>
        <w:tc>
          <w:tcPr>
            <w:tcW w:w="571" w:type="pct"/>
            <w:vAlign w:val="center"/>
          </w:tcPr>
          <w:p w14:paraId="37FCE243" w14:textId="7391C1D2" w:rsidR="0040156B" w:rsidRPr="004F1800" w:rsidRDefault="00F2217A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  <w:p w14:paraId="7B810452" w14:textId="1916CC38" w:rsidR="0040156B" w:rsidRPr="004F180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F8FB1C8" w14:textId="77777777" w:rsidR="0040156B" w:rsidRPr="004F180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7EDE" w:rsidRPr="004F1800" w14:paraId="6C03BC58" w14:textId="77777777" w:rsidTr="005A6147">
        <w:trPr>
          <w:trHeight w:val="20"/>
        </w:trPr>
        <w:tc>
          <w:tcPr>
            <w:tcW w:w="3764" w:type="pct"/>
            <w:gridSpan w:val="2"/>
            <w:vAlign w:val="center"/>
          </w:tcPr>
          <w:p w14:paraId="5BE7401E" w14:textId="77777777" w:rsidR="00EA7EDE" w:rsidRPr="004F180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71" w:type="pct"/>
            <w:vAlign w:val="center"/>
          </w:tcPr>
          <w:p w14:paraId="5193B835" w14:textId="77777777" w:rsidR="00EA7EDE" w:rsidRPr="004F180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2B0EA604" w14:textId="77777777" w:rsidR="00EA7EDE" w:rsidRPr="004F180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4F1800" w14:paraId="2D5A98A3" w14:textId="77777777" w:rsidTr="005A6147">
        <w:trPr>
          <w:trHeight w:val="20"/>
        </w:trPr>
        <w:tc>
          <w:tcPr>
            <w:tcW w:w="3764" w:type="pct"/>
            <w:gridSpan w:val="2"/>
          </w:tcPr>
          <w:p w14:paraId="665D7474" w14:textId="77777777" w:rsidR="0040156B" w:rsidRPr="004F180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36" w:type="pct"/>
            <w:gridSpan w:val="2"/>
            <w:vAlign w:val="center"/>
          </w:tcPr>
          <w:p w14:paraId="39DB4E60" w14:textId="40F06BDB" w:rsidR="0040156B" w:rsidRPr="004F1800" w:rsidRDefault="00E101C9" w:rsidP="00D82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AD0B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14:paraId="079E5DF0" w14:textId="77777777" w:rsidR="00EA7EDE" w:rsidRPr="00EA7EDE" w:rsidRDefault="00EA7EDE" w:rsidP="00EA7ED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8686EB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7EDE" w:rsidRPr="00EA7ED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0F2D132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E502D3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27D101" w14:textId="77777777" w:rsidR="00F2217A" w:rsidRPr="00F2217A" w:rsidRDefault="00F2217A" w:rsidP="00F2217A">
      <w:pPr>
        <w:spacing w:after="0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20EFF7F3" w14:textId="4B301C9F" w:rsidR="00F2217A" w:rsidRPr="00F2217A" w:rsidRDefault="00F2217A" w:rsidP="00F2217A">
      <w:pPr>
        <w:spacing w:after="0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</w:t>
      </w:r>
      <w:r w:rsidRPr="00F221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2217A">
        <w:rPr>
          <w:rFonts w:ascii="Times New Roman" w:eastAsia="Times New Roman" w:hAnsi="Times New Roman" w:cs="Times New Roman"/>
          <w:sz w:val="28"/>
          <w:szCs w:val="28"/>
          <w:lang w:eastAsia="ru-RU"/>
        </w:rPr>
        <w:t>«Психологии в рекламе»</w:t>
      </w:r>
      <w:r w:rsidRPr="00F22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F22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оснащенный в соответствии с п. 6.1.2.1 примерной образовательной программы по специальности. </w:t>
      </w:r>
    </w:p>
    <w:p w14:paraId="55BF89A6" w14:textId="0FC6CD77" w:rsidR="00F2217A" w:rsidRPr="00F2217A" w:rsidRDefault="00F2217A" w:rsidP="00F2217A">
      <w:pPr>
        <w:spacing w:after="0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301097B9" w14:textId="77777777" w:rsidR="00F2217A" w:rsidRPr="00F2217A" w:rsidRDefault="00F2217A" w:rsidP="00F2217A">
      <w:pPr>
        <w:spacing w:after="0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Основные печатные издания</w:t>
      </w:r>
    </w:p>
    <w:p w14:paraId="079955B3" w14:textId="77777777" w:rsidR="00F2217A" w:rsidRPr="00F2217A" w:rsidRDefault="00F2217A" w:rsidP="00F2217A">
      <w:pPr>
        <w:spacing w:after="0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Измайлова М.А. Психология рекламной деятельности: учебник / М.А. Измайлова. - 4- е изд., стер. – М.: Издательско-торговая корпорация «Дашков и К°», 2020. - 442 с. - URL: </w:t>
      </w:r>
      <w:hyperlink r:id="rId8" w:history="1">
        <w:r w:rsidRPr="00F2217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https://znanium.com/catalog/product/1093523</w:t>
        </w:r>
      </w:hyperlink>
    </w:p>
    <w:p w14:paraId="20795E10" w14:textId="77777777" w:rsidR="00F2217A" w:rsidRPr="00F2217A" w:rsidRDefault="00F2217A" w:rsidP="00F2217A">
      <w:pPr>
        <w:spacing w:after="0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Маркова Е.В. Психология рекламы: учебное пособие / Е.В. Маркова. – М.: ФОРУМ, 2020. - 152 с. URL: </w:t>
      </w:r>
      <w:hyperlink r:id="rId9" w:history="1">
        <w:r w:rsidRPr="00F2217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https://znanium.com/catalog/product/1074811</w:t>
        </w:r>
      </w:hyperlink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B1A61D4" w14:textId="77777777" w:rsidR="00F2217A" w:rsidRPr="00F2217A" w:rsidRDefault="00F2217A" w:rsidP="00F2217A">
      <w:pPr>
        <w:spacing w:after="0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Мокшанцев Р.И. Психология рекламы: учебное пособие / Р.И. Мокшанцев; под ред. М.В. Удальцовой. – М.: ИНФРА-М: </w:t>
      </w:r>
      <w:proofErr w:type="spellStart"/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</w:t>
      </w:r>
      <w:proofErr w:type="spellEnd"/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</w:t>
      </w:r>
      <w:proofErr w:type="spellEnd"/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2019. - 232 с. URL: </w:t>
      </w:r>
      <w:hyperlink r:id="rId10" w:history="1">
        <w:r w:rsidRPr="00F2217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https://znanium.com/catalog/product/987773</w:t>
        </w:r>
      </w:hyperlink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D2C8FA6" w14:textId="58C50F91" w:rsidR="00F2217A" w:rsidRPr="00F2217A" w:rsidRDefault="00F2217A" w:rsidP="00F2217A">
      <w:pPr>
        <w:spacing w:after="0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Тимофеев М.И. Психология рекламы: учебное пособие / М.И. Тимофеев. - 2-e изд. – М.: ИЦ РИОР: НИЦ ИНФРА-М, 2019. - 224 с. - URL: </w:t>
      </w:r>
      <w:hyperlink r:id="rId11" w:history="1">
        <w:r w:rsidRPr="00F2217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https://znanium.com/catalog/product/991848</w:t>
        </w:r>
      </w:hyperlink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18F9578" w14:textId="77777777" w:rsidR="00F2217A" w:rsidRPr="00F2217A" w:rsidRDefault="00F2217A" w:rsidP="00F2217A">
      <w:pPr>
        <w:spacing w:after="0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Дополнительные источники</w:t>
      </w:r>
      <w:r w:rsidRPr="00F22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7C65DEFA" w14:textId="77777777" w:rsidR="00F2217A" w:rsidRPr="00F2217A" w:rsidRDefault="00F2217A" w:rsidP="00F2217A">
      <w:pPr>
        <w:numPr>
          <w:ilvl w:val="0"/>
          <w:numId w:val="11"/>
        </w:numPr>
        <w:spacing w:after="0"/>
        <w:ind w:left="-42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Антонова Н.В. Психология потребительского поведения, рекламы и PR: учеб. пособие / Н.В. Антонова, О.И. </w:t>
      </w:r>
      <w:proofErr w:type="spellStart"/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Патоша</w:t>
      </w:r>
      <w:proofErr w:type="spellEnd"/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М.: ИНФРА-М, 2019. - 325 с. + Доп. материалы [Электронный ресурс; Режим доступа http://new.znanium.com]. - URL: </w:t>
      </w:r>
      <w:hyperlink r:id="rId12" w:history="1">
        <w:r w:rsidRPr="00F2217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https://znanium.com/catalog/product/1034516</w:t>
        </w:r>
      </w:hyperlink>
    </w:p>
    <w:p w14:paraId="6B281A79" w14:textId="77777777" w:rsidR="00F2217A" w:rsidRPr="00F2217A" w:rsidRDefault="00F2217A" w:rsidP="00F2217A">
      <w:pPr>
        <w:numPr>
          <w:ilvl w:val="0"/>
          <w:numId w:val="11"/>
        </w:numPr>
        <w:spacing w:after="0"/>
        <w:ind w:left="-42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Коноваленко М. Ю. Психология рекламы и PR: учебник для вузов / М. Ю. Коноваленко, М. И. Ясин. — Москва: Издательство </w:t>
      </w:r>
      <w:proofErr w:type="spellStart"/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2022. — 393 с. URL: </w:t>
      </w:r>
      <w:hyperlink r:id="rId13" w:history="1">
        <w:r w:rsidRPr="00F2217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https://urait.ru/bcode/489012</w:t>
        </w:r>
      </w:hyperlink>
    </w:p>
    <w:p w14:paraId="7C8C90DC" w14:textId="77777777" w:rsidR="00F2217A" w:rsidRPr="00F2217A" w:rsidRDefault="00F2217A" w:rsidP="00F2217A">
      <w:pPr>
        <w:spacing w:after="0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9E4055" w14:textId="77777777" w:rsidR="00F2217A" w:rsidRPr="00F2217A" w:rsidRDefault="00F2217A" w:rsidP="00F2217A">
      <w:pPr>
        <w:numPr>
          <w:ilvl w:val="2"/>
          <w:numId w:val="11"/>
        </w:numPr>
        <w:spacing w:after="0"/>
        <w:ind w:left="-426" w:firstLine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Дополнительные источники </w:t>
      </w:r>
    </w:p>
    <w:p w14:paraId="4D16D2D2" w14:textId="77777777" w:rsidR="00F2217A" w:rsidRPr="00F2217A" w:rsidRDefault="00F2217A" w:rsidP="00F2217A">
      <w:pPr>
        <w:spacing w:after="0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Профессиональные базы данных и информационные ресурсы сети Интернет:</w:t>
      </w:r>
    </w:p>
    <w:p w14:paraId="7FA2A93D" w14:textId="77777777" w:rsidR="00F2217A" w:rsidRPr="00F2217A" w:rsidRDefault="00F2217A" w:rsidP="00F2217A">
      <w:pPr>
        <w:numPr>
          <w:ilvl w:val="0"/>
          <w:numId w:val="12"/>
        </w:numPr>
        <w:spacing w:after="0"/>
        <w:ind w:left="-42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http://www.window.edu.ru - «Единое окно доступа к образовательным ресурсам»</w:t>
      </w:r>
    </w:p>
    <w:p w14:paraId="1E437908" w14:textId="77777777" w:rsidR="00F2217A" w:rsidRPr="00F2217A" w:rsidRDefault="00F2217A" w:rsidP="00F2217A">
      <w:pPr>
        <w:numPr>
          <w:ilvl w:val="0"/>
          <w:numId w:val="12"/>
        </w:numPr>
        <w:spacing w:after="0"/>
        <w:ind w:left="-42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http://www.edu.ru - Российский портал открытого образования </w:t>
      </w:r>
    </w:p>
    <w:p w14:paraId="1D86E2BA" w14:textId="77777777" w:rsidR="00F2217A" w:rsidRPr="00F2217A" w:rsidRDefault="00F2217A" w:rsidP="00F2217A">
      <w:pPr>
        <w:numPr>
          <w:ilvl w:val="0"/>
          <w:numId w:val="12"/>
        </w:numPr>
        <w:spacing w:after="0"/>
        <w:ind w:left="-42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http://www.liber.rsuh.ru - Электронная библиотека РГГУ</w:t>
      </w:r>
    </w:p>
    <w:p w14:paraId="5AB4C399" w14:textId="77777777" w:rsidR="00F2217A" w:rsidRPr="00F2217A" w:rsidRDefault="00F2217A" w:rsidP="00F2217A">
      <w:pPr>
        <w:numPr>
          <w:ilvl w:val="0"/>
          <w:numId w:val="12"/>
        </w:numPr>
        <w:spacing w:after="0"/>
        <w:ind w:left="-42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http://www.znanium.com - ЭБС «</w:t>
      </w:r>
      <w:proofErr w:type="spellStart"/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Знаниум</w:t>
      </w:r>
      <w:proofErr w:type="spellEnd"/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501C83D3" w14:textId="77777777" w:rsidR="00F2217A" w:rsidRPr="00F2217A" w:rsidRDefault="00F2217A" w:rsidP="00F2217A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http://www.psychologos.ru/articles/view/psihologos - энциклопедия практической психологии </w:t>
      </w:r>
    </w:p>
    <w:p w14:paraId="42E3B572" w14:textId="77777777" w:rsidR="00F2217A" w:rsidRPr="00F2217A" w:rsidRDefault="00F2217A" w:rsidP="00F2217A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756149" w14:textId="77777777" w:rsidR="00F2217A" w:rsidRDefault="00F2217A" w:rsidP="00F2217A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7D09D7" w14:textId="34B4C1A3" w:rsidR="00D828E4" w:rsidRPr="00D828E4" w:rsidRDefault="00D828E4" w:rsidP="00F2217A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828E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4.КОНТРОЛЬ И ОЦЕНКА РЕЗУЛЬТАТОВ ОСВОЕНИЯ УЧЕБНОЙ ДИСЦИПЛИНЫ</w:t>
      </w:r>
    </w:p>
    <w:p w14:paraId="48EF3753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5689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3262"/>
        <w:gridCol w:w="4111"/>
      </w:tblGrid>
      <w:tr w:rsidR="00D828E4" w:rsidRPr="00D828E4" w14:paraId="11D2A28E" w14:textId="77777777" w:rsidTr="00F2217A">
        <w:tc>
          <w:tcPr>
            <w:tcW w:w="1533" w:type="pct"/>
          </w:tcPr>
          <w:p w14:paraId="1C2A4A2A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34" w:type="pct"/>
          </w:tcPr>
          <w:p w14:paraId="1D6BED06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933" w:type="pct"/>
          </w:tcPr>
          <w:p w14:paraId="5070C8C2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828E4" w:rsidRPr="00D828E4" w14:paraId="6A486CED" w14:textId="77777777" w:rsidTr="00F2217A">
        <w:tc>
          <w:tcPr>
            <w:tcW w:w="1533" w:type="pct"/>
          </w:tcPr>
          <w:p w14:paraId="58B2E08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14:paraId="2CEC4D25" w14:textId="77777777" w:rsidR="00F2217A" w:rsidRPr="00F2217A" w:rsidRDefault="00F2217A" w:rsidP="00F2217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after="0" w:line="240" w:lineRule="auto"/>
              <w:ind w:left="24" w:firstLine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психологического воздействия на потребителя;</w:t>
            </w:r>
          </w:p>
          <w:p w14:paraId="00585512" w14:textId="77777777" w:rsidR="00F2217A" w:rsidRPr="00F2217A" w:rsidRDefault="00F2217A" w:rsidP="00F2217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after="0" w:line="240" w:lineRule="auto"/>
              <w:ind w:left="24" w:firstLine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структуру потребностей и мотивы с позиции рекламного дела; </w:t>
            </w:r>
          </w:p>
          <w:p w14:paraId="44B9F11A" w14:textId="57C431BC" w:rsidR="00D828E4" w:rsidRPr="00D828E4" w:rsidRDefault="00F2217A" w:rsidP="00F22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теорию и методику</w:t>
            </w:r>
          </w:p>
        </w:tc>
        <w:tc>
          <w:tcPr>
            <w:tcW w:w="1534" w:type="pct"/>
          </w:tcPr>
          <w:p w14:paraId="2E34474D" w14:textId="51D71337" w:rsidR="00D828E4" w:rsidRPr="00D828E4" w:rsidRDefault="00F2217A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33" w:type="pct"/>
          </w:tcPr>
          <w:p w14:paraId="53CCFCB4" w14:textId="77777777" w:rsidR="00F2217A" w:rsidRPr="00F2217A" w:rsidRDefault="00F2217A" w:rsidP="00F22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●</w:t>
            </w:r>
            <w:r w:rsidRPr="00F22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мониторинг роста творческой самостоятельности и навыков получения нового знания каждым обучающимся;</w:t>
            </w:r>
          </w:p>
          <w:p w14:paraId="7A076BE4" w14:textId="77777777" w:rsidR="00F2217A" w:rsidRPr="00F2217A" w:rsidRDefault="00F2217A" w:rsidP="00F22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●</w:t>
            </w:r>
            <w:r w:rsidRPr="00F22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накопительная система баллов, на основе которой выставляется итоговая отметка;</w:t>
            </w:r>
          </w:p>
          <w:p w14:paraId="09C2F641" w14:textId="77777777" w:rsidR="00F2217A" w:rsidRPr="00F2217A" w:rsidRDefault="00F2217A" w:rsidP="00F22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●</w:t>
            </w:r>
            <w:r w:rsidRPr="00F22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традиционная система отметок в баллах за каждую выполненную работу, на основе которых выставляется итоговая отметка;</w:t>
            </w:r>
          </w:p>
          <w:p w14:paraId="176DC8CC" w14:textId="77777777" w:rsidR="00F2217A" w:rsidRPr="00F2217A" w:rsidRDefault="00F2217A" w:rsidP="00F22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●</w:t>
            </w:r>
            <w:r w:rsidRPr="00F22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промежуточный и итоговый срез знаний в форме контрольных работ;</w:t>
            </w:r>
          </w:p>
          <w:p w14:paraId="69BD01E3" w14:textId="77777777" w:rsidR="00F2217A" w:rsidRPr="00F2217A" w:rsidRDefault="00F2217A" w:rsidP="00F22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●</w:t>
            </w:r>
            <w:r w:rsidRPr="00F22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оценка результатов выполнения практической работы;</w:t>
            </w:r>
          </w:p>
          <w:p w14:paraId="5E36758C" w14:textId="12FE621F" w:rsidR="00D828E4" w:rsidRPr="00D828E4" w:rsidRDefault="00F2217A" w:rsidP="00F22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ходом выполнения практической работы</w:t>
            </w:r>
            <w:r w:rsidRPr="00F22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828E4" w:rsidRPr="00D828E4" w14:paraId="384B431B" w14:textId="77777777" w:rsidTr="00F2217A">
        <w:tc>
          <w:tcPr>
            <w:tcW w:w="1533" w:type="pct"/>
          </w:tcPr>
          <w:p w14:paraId="77879D9B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14:paraId="02E4A6B7" w14:textId="77777777" w:rsidR="00F2217A" w:rsidRPr="00F2217A" w:rsidRDefault="00F2217A" w:rsidP="00F2217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240" w:lineRule="auto"/>
              <w:ind w:left="24" w:firstLine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возможные стереотипы потенциальных покупателей;</w:t>
            </w:r>
          </w:p>
          <w:p w14:paraId="18DC72E7" w14:textId="77777777" w:rsidR="00F2217A" w:rsidRPr="00F2217A" w:rsidRDefault="00F2217A" w:rsidP="00F2217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240" w:lineRule="auto"/>
              <w:ind w:left="24" w:firstLine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стереотипы с помощью рекламного воздействия, проводить мозговой штурм;</w:t>
            </w:r>
          </w:p>
          <w:p w14:paraId="5C30D924" w14:textId="77777777" w:rsidR="00F2217A" w:rsidRPr="00F2217A" w:rsidRDefault="00F2217A" w:rsidP="00F2217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240" w:lineRule="auto"/>
              <w:ind w:left="24" w:firstLine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покупательское поведение под влиянием рекламной компании;</w:t>
            </w:r>
          </w:p>
          <w:p w14:paraId="59072706" w14:textId="77777777" w:rsidR="00F2217A" w:rsidRPr="00F2217A" w:rsidRDefault="00F2217A" w:rsidP="00F2217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240" w:lineRule="auto"/>
              <w:ind w:left="24" w:firstLine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образ товара;</w:t>
            </w:r>
          </w:p>
          <w:p w14:paraId="0270EF12" w14:textId="77777777" w:rsidR="00F2217A" w:rsidRPr="00F2217A" w:rsidRDefault="00F2217A" w:rsidP="00F2217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240" w:lineRule="auto"/>
              <w:ind w:left="24" w:firstLine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в исследовании потребительских интересов метод фокус-групп;</w:t>
            </w:r>
          </w:p>
          <w:p w14:paraId="28B63786" w14:textId="41902981" w:rsidR="00D828E4" w:rsidRPr="00D828E4" w:rsidRDefault="00F2217A" w:rsidP="00F22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различных решений при создании рекламного продукта.</w:t>
            </w:r>
          </w:p>
        </w:tc>
        <w:tc>
          <w:tcPr>
            <w:tcW w:w="1534" w:type="pct"/>
          </w:tcPr>
          <w:p w14:paraId="2F29E931" w14:textId="77777777" w:rsidR="00F2217A" w:rsidRPr="00F2217A" w:rsidRDefault="00F2217A" w:rsidP="00F2217A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качество;</w:t>
            </w:r>
          </w:p>
          <w:p w14:paraId="75E3CEC5" w14:textId="77777777" w:rsidR="00F2217A" w:rsidRPr="00F2217A" w:rsidRDefault="00F2217A" w:rsidP="00F2217A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проблемы, оценивать риски и принимать решения в нестандартных ситуациях;</w:t>
            </w:r>
          </w:p>
          <w:p w14:paraId="622C2C24" w14:textId="77777777" w:rsidR="00F2217A" w:rsidRDefault="00F2217A" w:rsidP="00F2217A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развития;</w:t>
            </w:r>
          </w:p>
          <w:p w14:paraId="30FA8367" w14:textId="72A2949C" w:rsidR="00D828E4" w:rsidRPr="00F2217A" w:rsidRDefault="00F2217A" w:rsidP="00F2217A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информационно -коммуникационные технологии для совершенствования профессиональной деятельности.</w:t>
            </w:r>
          </w:p>
        </w:tc>
        <w:tc>
          <w:tcPr>
            <w:tcW w:w="1933" w:type="pct"/>
          </w:tcPr>
          <w:p w14:paraId="13AA2BD9" w14:textId="77777777" w:rsidR="00F2217A" w:rsidRPr="00F2217A" w:rsidRDefault="00F2217A" w:rsidP="00F2217A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мониторинг роста творческой самостоятельности и навыков получения нового знания каждым обучающимся;</w:t>
            </w:r>
          </w:p>
          <w:p w14:paraId="0260F25C" w14:textId="77777777" w:rsidR="00F2217A" w:rsidRPr="00F2217A" w:rsidRDefault="00F2217A" w:rsidP="00F2217A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накопительная система баллов, на основе которой выставляется итоговая отметка;</w:t>
            </w:r>
          </w:p>
          <w:p w14:paraId="5C3E74AF" w14:textId="77777777" w:rsidR="00F2217A" w:rsidRPr="00F2217A" w:rsidRDefault="00F2217A" w:rsidP="00F2217A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традиционная система отметок в баллах за каждую выполненную работу, на основе которых выставляется итоговая отметка;</w:t>
            </w:r>
          </w:p>
          <w:p w14:paraId="630F3F6E" w14:textId="77777777" w:rsidR="00F2217A" w:rsidRPr="00F2217A" w:rsidRDefault="00F2217A" w:rsidP="00F2217A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промежуточный и итоговый срез знаний в форме контрольных работ;</w:t>
            </w:r>
          </w:p>
          <w:p w14:paraId="5B015858" w14:textId="77777777" w:rsidR="00F2217A" w:rsidRPr="00F2217A" w:rsidRDefault="00F2217A" w:rsidP="00F2217A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результатов выполнения практической работы;</w:t>
            </w:r>
          </w:p>
          <w:p w14:paraId="7525701F" w14:textId="5DA70BB2" w:rsidR="00D828E4" w:rsidRPr="00D828E4" w:rsidRDefault="00F2217A" w:rsidP="00F22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наблюдение за ходом выполнения практической работы.</w:t>
            </w:r>
          </w:p>
        </w:tc>
      </w:tr>
    </w:tbl>
    <w:p w14:paraId="3A5A47BD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35986062" w14:textId="77777777" w:rsidR="00F2217A" w:rsidRDefault="00F2217A" w:rsidP="00532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BCD1EAF" w14:textId="77777777" w:rsidR="00F2217A" w:rsidRDefault="00F2217A" w:rsidP="00532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8B81BAD" w14:textId="77777777" w:rsidR="00F2217A" w:rsidRDefault="00F2217A" w:rsidP="00532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F601DAD" w14:textId="77777777" w:rsidR="00F2217A" w:rsidRDefault="00F2217A" w:rsidP="00532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EA514C1" w14:textId="1A0A7CBD" w:rsidR="0040156B" w:rsidRPr="0040156B" w:rsidRDefault="0040156B" w:rsidP="00532EAD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ЛИСТ ИЗМЕНЕНИЙ И ДОПОЛНЕНИЙ, ВНЕСЕННЫХ</w:t>
      </w:r>
    </w:p>
    <w:p w14:paraId="6E19D773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14:paraId="706B3E7A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14:paraId="22A37412" w14:textId="77777777" w:rsidTr="00406A4D">
        <w:trPr>
          <w:trHeight w:val="20"/>
        </w:trPr>
        <w:tc>
          <w:tcPr>
            <w:tcW w:w="9606" w:type="dxa"/>
            <w:gridSpan w:val="2"/>
          </w:tcPr>
          <w:p w14:paraId="5D48B725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</w:t>
            </w:r>
            <w:proofErr w:type="gramStart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изменения,  дата</w:t>
            </w:r>
            <w:proofErr w:type="gramEnd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внесения изменения; № страницы с изменением; </w:t>
            </w:r>
          </w:p>
          <w:p w14:paraId="49A6E4C7" w14:textId="77777777"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14:paraId="0260845C" w14:textId="77777777" w:rsidTr="00406A4D">
        <w:trPr>
          <w:trHeight w:val="20"/>
        </w:trPr>
        <w:tc>
          <w:tcPr>
            <w:tcW w:w="5495" w:type="dxa"/>
          </w:tcPr>
          <w:p w14:paraId="73A89ED8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26E2A92D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6080DB9E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4A76260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319E788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278352B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14:paraId="74086D9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14:paraId="38369BF2" w14:textId="77777777" w:rsidTr="00406A4D">
        <w:trPr>
          <w:trHeight w:val="20"/>
        </w:trPr>
        <w:tc>
          <w:tcPr>
            <w:tcW w:w="9606" w:type="dxa"/>
            <w:gridSpan w:val="2"/>
          </w:tcPr>
          <w:p w14:paraId="4BC27CE3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F3DE488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47544F9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1E3B8D6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22096137" w14:textId="77777777"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14:paraId="5CE34DB3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28BA4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14:paraId="107DE426" w14:textId="5084F019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преподаватель </w:t>
      </w:r>
      <w:r w:rsidR="00942F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психологии</w:t>
      </w:r>
    </w:p>
    <w:p w14:paraId="48A63070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2A9D2017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68E4DF4E" w14:textId="77777777"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</w:t>
      </w:r>
      <w:proofErr w:type="gramStart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УЧРЕЖДЕНИЕ  КРАСНОДАРСКОГО</w:t>
      </w:r>
      <w:proofErr w:type="gramEnd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КРАЯ </w:t>
      </w:r>
    </w:p>
    <w:p w14:paraId="2F57A215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FF1C4F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1D05B4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708E0D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06636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830FEB" w14:textId="77777777" w:rsidR="00F2217A" w:rsidRPr="00EA7EDE" w:rsidRDefault="00F2217A" w:rsidP="00F22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ОП.05 Психология рекламы</w:t>
      </w:r>
    </w:p>
    <w:p w14:paraId="240684D0" w14:textId="77777777" w:rsidR="00F2217A" w:rsidRPr="00EA7EDE" w:rsidRDefault="00F2217A" w:rsidP="00F22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2921DC42" w14:textId="77777777" w:rsidR="00F2217A" w:rsidRPr="00EA7EDE" w:rsidRDefault="00F2217A" w:rsidP="00F22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общепрофессиональный 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цикл»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130B8867" w14:textId="77777777" w:rsidR="00F2217A" w:rsidRPr="00EA7EDE" w:rsidRDefault="00F2217A" w:rsidP="00F22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3C7C8247" w14:textId="77777777" w:rsidR="00F2217A" w:rsidRPr="00EA7EDE" w:rsidRDefault="00F2217A" w:rsidP="00F22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0F9EB3BD" w14:textId="77777777" w:rsidR="00F2217A" w:rsidRDefault="00F2217A" w:rsidP="00F22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42.02.01 Реклама</w:t>
      </w:r>
    </w:p>
    <w:p w14:paraId="56621A3F" w14:textId="77777777" w:rsidR="00F2217A" w:rsidRDefault="00F2217A" w:rsidP="00F22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C95D2C2" w14:textId="77777777" w:rsidR="00F2217A" w:rsidRPr="00EA7EDE" w:rsidRDefault="00F2217A" w:rsidP="00F22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14:paraId="6AC31738" w14:textId="77777777" w:rsidR="00F2217A" w:rsidRPr="00EA7EDE" w:rsidRDefault="00F2217A" w:rsidP="00F221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034620C4" w14:textId="7990225C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3463BE38" w14:textId="77777777"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45D98" w14:textId="77777777" w:rsidR="003F7275" w:rsidRDefault="003F7275" w:rsidP="00EA7EDE">
      <w:pPr>
        <w:spacing w:after="0" w:line="240" w:lineRule="auto"/>
      </w:pPr>
      <w:r>
        <w:separator/>
      </w:r>
    </w:p>
  </w:endnote>
  <w:endnote w:type="continuationSeparator" w:id="0">
    <w:p w14:paraId="78468CE9" w14:textId="77777777" w:rsidR="003F7275" w:rsidRDefault="003F7275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8484364"/>
      <w:docPartObj>
        <w:docPartGallery w:val="Page Numbers (Bottom of Page)"/>
        <w:docPartUnique/>
      </w:docPartObj>
    </w:sdtPr>
    <w:sdtEndPr/>
    <w:sdtContent>
      <w:p w14:paraId="6F0CC48D" w14:textId="77777777" w:rsidR="00C329CB" w:rsidRDefault="00C329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7DD36EE" w14:textId="77777777" w:rsidR="00681A72" w:rsidRDefault="00681A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D4DF6" w14:textId="77777777" w:rsidR="003F7275" w:rsidRDefault="003F7275" w:rsidP="00EA7EDE">
      <w:pPr>
        <w:spacing w:after="0" w:line="240" w:lineRule="auto"/>
      </w:pPr>
      <w:r>
        <w:separator/>
      </w:r>
    </w:p>
  </w:footnote>
  <w:footnote w:type="continuationSeparator" w:id="0">
    <w:p w14:paraId="319D58CE" w14:textId="77777777" w:rsidR="003F7275" w:rsidRDefault="003F7275" w:rsidP="00EA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C7F19"/>
    <w:multiLevelType w:val="multilevel"/>
    <w:tmpl w:val="47DC23AA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642B5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F5B46"/>
    <w:multiLevelType w:val="multilevel"/>
    <w:tmpl w:val="A6CEC9C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17A58DF"/>
    <w:multiLevelType w:val="hybridMultilevel"/>
    <w:tmpl w:val="9DEA8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63CAC"/>
    <w:multiLevelType w:val="multilevel"/>
    <w:tmpl w:val="C060D3C8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2946A4D"/>
    <w:multiLevelType w:val="multilevel"/>
    <w:tmpl w:val="97A4DC08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8B76BD"/>
    <w:multiLevelType w:val="multilevel"/>
    <w:tmpl w:val="19BC80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960" w:hanging="600"/>
      </w:pPr>
    </w:lvl>
    <w:lvl w:ilvl="2">
      <w:start w:val="3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5F365F38"/>
    <w:multiLevelType w:val="multilevel"/>
    <w:tmpl w:val="61427D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960" w:hanging="600"/>
      </w:pPr>
    </w:lvl>
    <w:lvl w:ilvl="2">
      <w:start w:val="3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F7A6F"/>
    <w:multiLevelType w:val="multilevel"/>
    <w:tmpl w:val="9DA8A196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5"/>
  </w:num>
  <w:num w:numId="5">
    <w:abstractNumId w:val="9"/>
  </w:num>
  <w:num w:numId="6">
    <w:abstractNumId w:val="1"/>
  </w:num>
  <w:num w:numId="7">
    <w:abstractNumId w:val="15"/>
  </w:num>
  <w:num w:numId="8">
    <w:abstractNumId w:val="14"/>
  </w:num>
  <w:num w:numId="9">
    <w:abstractNumId w:val="2"/>
  </w:num>
  <w:num w:numId="1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FAE"/>
    <w:rsid w:val="0008437E"/>
    <w:rsid w:val="000A4EF3"/>
    <w:rsid w:val="000F7ED3"/>
    <w:rsid w:val="00113BF0"/>
    <w:rsid w:val="00140AAC"/>
    <w:rsid w:val="001729F2"/>
    <w:rsid w:val="001F230E"/>
    <w:rsid w:val="001F5A76"/>
    <w:rsid w:val="0022339B"/>
    <w:rsid w:val="00227634"/>
    <w:rsid w:val="002A1C7C"/>
    <w:rsid w:val="002A2C27"/>
    <w:rsid w:val="002E57D9"/>
    <w:rsid w:val="00330E0A"/>
    <w:rsid w:val="003F7275"/>
    <w:rsid w:val="0040156B"/>
    <w:rsid w:val="00406A4D"/>
    <w:rsid w:val="004F1800"/>
    <w:rsid w:val="00506154"/>
    <w:rsid w:val="00532EAD"/>
    <w:rsid w:val="0056541B"/>
    <w:rsid w:val="005A6147"/>
    <w:rsid w:val="005A7FAE"/>
    <w:rsid w:val="00630660"/>
    <w:rsid w:val="006313D0"/>
    <w:rsid w:val="00681A72"/>
    <w:rsid w:val="006E539A"/>
    <w:rsid w:val="006E60AC"/>
    <w:rsid w:val="00757B95"/>
    <w:rsid w:val="007D7B4E"/>
    <w:rsid w:val="00854498"/>
    <w:rsid w:val="008961AD"/>
    <w:rsid w:val="008A2CF6"/>
    <w:rsid w:val="00937C88"/>
    <w:rsid w:val="00942FD5"/>
    <w:rsid w:val="00952632"/>
    <w:rsid w:val="009B3BD1"/>
    <w:rsid w:val="00AD0B1F"/>
    <w:rsid w:val="00B573CC"/>
    <w:rsid w:val="00C13BDF"/>
    <w:rsid w:val="00C329CB"/>
    <w:rsid w:val="00C615A7"/>
    <w:rsid w:val="00CF7A2C"/>
    <w:rsid w:val="00D17A48"/>
    <w:rsid w:val="00D828E4"/>
    <w:rsid w:val="00E101C9"/>
    <w:rsid w:val="00E40848"/>
    <w:rsid w:val="00EA7EDE"/>
    <w:rsid w:val="00F2217A"/>
    <w:rsid w:val="00FD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FEF4"/>
  <w15:docId w15:val="{7175C984-D886-466D-90D3-62842CCB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A72"/>
  </w:style>
  <w:style w:type="paragraph" w:styleId="a9">
    <w:name w:val="footer"/>
    <w:basedOn w:val="a"/>
    <w:link w:val="aa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093523" TargetMode="External"/><Relationship Id="rId13" Type="http://schemas.openxmlformats.org/officeDocument/2006/relationships/hyperlink" Target="https://urait.ru/bcode/489012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znanium.com/catalog/product/10345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99184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znanium.com/catalog/product/9877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0748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12</Pages>
  <Words>2382</Words>
  <Characters>13581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admin</cp:lastModifiedBy>
  <cp:revision>14</cp:revision>
  <dcterms:created xsi:type="dcterms:W3CDTF">2023-10-19T08:50:00Z</dcterms:created>
  <dcterms:modified xsi:type="dcterms:W3CDTF">2024-10-24T10:14:00Z</dcterms:modified>
</cp:coreProperties>
</file>